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EC6A0" w14:textId="77777777" w:rsidR="009D6823" w:rsidRDefault="009D6823" w:rsidP="000C14E4">
      <w:pPr>
        <w:pStyle w:val="BodyA"/>
        <w:widowControl w:val="0"/>
        <w:spacing w:after="0" w:line="240" w:lineRule="auto"/>
        <w:jc w:val="center"/>
        <w:rPr>
          <w:b/>
          <w:bCs/>
          <w:color w:val="007F00"/>
          <w:kern w:val="28"/>
          <w:sz w:val="24"/>
          <w:szCs w:val="24"/>
          <w:u w:color="007F00"/>
        </w:rPr>
      </w:pPr>
      <w:r>
        <w:rPr>
          <w:noProof/>
          <w:kern w:val="28"/>
          <w:sz w:val="24"/>
          <w:szCs w:val="24"/>
          <w:lang w:val="en-GB" w:eastAsia="en-GB"/>
        </w:rPr>
        <w:drawing>
          <wp:inline distT="0" distB="0" distL="0" distR="0" wp14:anchorId="2B087DE8" wp14:editId="7FD2E938">
            <wp:extent cx="542925" cy="666750"/>
            <wp:effectExtent l="0" t="0" r="0" b="0"/>
            <wp:docPr id="1" name="officeArt object" descr="PHS Logo"/>
            <wp:cNvGraphicFramePr/>
            <a:graphic xmlns:a="http://schemas.openxmlformats.org/drawingml/2006/main">
              <a:graphicData uri="http://schemas.openxmlformats.org/drawingml/2006/picture">
                <pic:pic xmlns:pic="http://schemas.openxmlformats.org/drawingml/2006/picture">
                  <pic:nvPicPr>
                    <pic:cNvPr id="1073741825" name="image1.png" descr="PHS Logo"/>
                    <pic:cNvPicPr>
                      <a:picLocks noChangeAspect="1"/>
                    </pic:cNvPicPr>
                  </pic:nvPicPr>
                  <pic:blipFill>
                    <a:blip r:embed="rId6"/>
                    <a:stretch>
                      <a:fillRect/>
                    </a:stretch>
                  </pic:blipFill>
                  <pic:spPr>
                    <a:xfrm>
                      <a:off x="0" y="0"/>
                      <a:ext cx="542925" cy="666750"/>
                    </a:xfrm>
                    <a:prstGeom prst="rect">
                      <a:avLst/>
                    </a:prstGeom>
                    <a:ln w="12700" cap="flat">
                      <a:noFill/>
                      <a:miter lim="400000"/>
                    </a:ln>
                    <a:effectLst/>
                  </pic:spPr>
                </pic:pic>
              </a:graphicData>
            </a:graphic>
          </wp:inline>
        </w:drawing>
      </w:r>
    </w:p>
    <w:p w14:paraId="59DA4446" w14:textId="77777777" w:rsidR="000C14E4" w:rsidRDefault="000C14E4" w:rsidP="000C14E4">
      <w:pPr>
        <w:pStyle w:val="BodyA"/>
        <w:widowControl w:val="0"/>
        <w:suppressAutoHyphens/>
        <w:spacing w:after="0" w:line="240" w:lineRule="auto"/>
        <w:jc w:val="center"/>
        <w:rPr>
          <w:b/>
          <w:bCs/>
          <w:kern w:val="28"/>
          <w:sz w:val="24"/>
          <w:szCs w:val="24"/>
          <w:u w:color="266427"/>
        </w:rPr>
      </w:pPr>
    </w:p>
    <w:p w14:paraId="1967D976" w14:textId="48074476" w:rsidR="009D6823" w:rsidRDefault="005F4B8F" w:rsidP="000C14E4">
      <w:pPr>
        <w:pStyle w:val="BodyA"/>
        <w:widowControl w:val="0"/>
        <w:suppressAutoHyphens/>
        <w:spacing w:after="0" w:line="240" w:lineRule="auto"/>
        <w:jc w:val="center"/>
        <w:rPr>
          <w:b/>
          <w:bCs/>
          <w:kern w:val="28"/>
          <w:sz w:val="24"/>
          <w:szCs w:val="24"/>
          <w:u w:color="266427"/>
        </w:rPr>
      </w:pPr>
      <w:r>
        <w:rPr>
          <w:b/>
          <w:bCs/>
          <w:kern w:val="28"/>
          <w:sz w:val="24"/>
          <w:szCs w:val="24"/>
          <w:u w:color="266427"/>
        </w:rPr>
        <w:t xml:space="preserve">PHS </w:t>
      </w:r>
      <w:r w:rsidR="009D6823" w:rsidRPr="00481330">
        <w:rPr>
          <w:b/>
          <w:bCs/>
          <w:kern w:val="28"/>
          <w:sz w:val="24"/>
          <w:szCs w:val="24"/>
          <w:u w:color="266427"/>
        </w:rPr>
        <w:t xml:space="preserve">Parent Council </w:t>
      </w:r>
    </w:p>
    <w:p w14:paraId="400E47D4" w14:textId="59673402" w:rsidR="009D6823" w:rsidRPr="00481330" w:rsidRDefault="008742DF" w:rsidP="000C14E4">
      <w:pPr>
        <w:pStyle w:val="BodyA"/>
        <w:widowControl w:val="0"/>
        <w:suppressAutoHyphens/>
        <w:spacing w:after="0" w:line="240" w:lineRule="auto"/>
        <w:jc w:val="center"/>
        <w:rPr>
          <w:b/>
          <w:bCs/>
          <w:kern w:val="28"/>
          <w:sz w:val="24"/>
          <w:szCs w:val="24"/>
          <w:u w:color="266427"/>
        </w:rPr>
      </w:pPr>
      <w:r>
        <w:rPr>
          <w:b/>
          <w:bCs/>
          <w:kern w:val="28"/>
          <w:sz w:val="24"/>
          <w:szCs w:val="24"/>
          <w:u w:color="266427"/>
        </w:rPr>
        <w:t xml:space="preserve">18 </w:t>
      </w:r>
      <w:r w:rsidR="00D23A89">
        <w:rPr>
          <w:b/>
          <w:bCs/>
          <w:kern w:val="28"/>
          <w:sz w:val="24"/>
          <w:szCs w:val="24"/>
          <w:u w:color="266427"/>
        </w:rPr>
        <w:t>January 2022</w:t>
      </w:r>
    </w:p>
    <w:p w14:paraId="7EE6602F" w14:textId="54D9F134" w:rsidR="009D6823" w:rsidRDefault="000C14E4" w:rsidP="000C14E4">
      <w:pPr>
        <w:pStyle w:val="BodyA"/>
        <w:widowControl w:val="0"/>
        <w:suppressAutoHyphens/>
        <w:spacing w:after="0" w:line="240" w:lineRule="auto"/>
        <w:jc w:val="center"/>
        <w:rPr>
          <w:b/>
          <w:bCs/>
          <w:kern w:val="28"/>
          <w:sz w:val="24"/>
          <w:szCs w:val="24"/>
          <w:u w:color="266427"/>
        </w:rPr>
      </w:pPr>
      <w:r>
        <w:rPr>
          <w:b/>
          <w:bCs/>
          <w:kern w:val="28"/>
          <w:sz w:val="24"/>
          <w:szCs w:val="24"/>
          <w:u w:color="266427"/>
        </w:rPr>
        <w:t>Virtual</w:t>
      </w:r>
      <w:r w:rsidR="009D6823">
        <w:rPr>
          <w:b/>
          <w:bCs/>
          <w:kern w:val="28"/>
          <w:sz w:val="24"/>
          <w:szCs w:val="24"/>
          <w:u w:color="266427"/>
        </w:rPr>
        <w:t xml:space="preserve"> Meeting</w:t>
      </w:r>
    </w:p>
    <w:p w14:paraId="6704F8E9" w14:textId="77777777" w:rsidR="009D6823" w:rsidRDefault="009D6823" w:rsidP="000C14E4">
      <w:pPr>
        <w:spacing w:after="0" w:line="240" w:lineRule="auto"/>
        <w:rPr>
          <w:rFonts w:ascii="Calibri" w:hAnsi="Calibri" w:cs="Calibri"/>
          <w:b/>
        </w:rPr>
      </w:pPr>
    </w:p>
    <w:p w14:paraId="75051120" w14:textId="77777777" w:rsidR="000C14E4" w:rsidRDefault="000C14E4" w:rsidP="000C14E4">
      <w:pPr>
        <w:spacing w:after="0" w:line="240" w:lineRule="auto"/>
        <w:rPr>
          <w:rFonts w:ascii="Calibri" w:eastAsia="Calibri" w:hAnsi="Calibri" w:cs="Calibri"/>
          <w:b/>
          <w:bCs/>
          <w:color w:val="0070C0"/>
          <w:sz w:val="28"/>
        </w:rPr>
      </w:pPr>
      <w:r w:rsidRPr="000C14E4">
        <w:rPr>
          <w:rFonts w:ascii="Calibri" w:eastAsia="Calibri" w:hAnsi="Calibri" w:cs="Calibri"/>
          <w:b/>
          <w:bCs/>
          <w:color w:val="0070C0"/>
          <w:sz w:val="28"/>
        </w:rPr>
        <w:t>Minutes</w:t>
      </w:r>
      <w:bookmarkStart w:id="0" w:name="_GoBack"/>
      <w:bookmarkEnd w:id="0"/>
    </w:p>
    <w:p w14:paraId="5E6F00B1" w14:textId="77777777" w:rsidR="000C14E4" w:rsidRPr="000C14E4" w:rsidRDefault="000C14E4" w:rsidP="000C14E4">
      <w:pPr>
        <w:spacing w:after="0" w:line="240" w:lineRule="auto"/>
        <w:rPr>
          <w:rFonts w:ascii="Calibri" w:eastAsia="Calibri" w:hAnsi="Calibri" w:cs="Calibri"/>
          <w:b/>
          <w:bCs/>
          <w:color w:val="0070C0"/>
          <w:sz w:val="28"/>
        </w:rPr>
      </w:pPr>
    </w:p>
    <w:p w14:paraId="44CDFD01" w14:textId="77777777" w:rsidR="009D6823" w:rsidRPr="008A1288" w:rsidRDefault="009D6823" w:rsidP="000C14E4">
      <w:pPr>
        <w:spacing w:after="0" w:line="240" w:lineRule="auto"/>
        <w:rPr>
          <w:rFonts w:ascii="Calibri" w:hAnsi="Calibri" w:cs="Calibri"/>
        </w:rPr>
      </w:pPr>
      <w:r w:rsidRPr="008A1288">
        <w:rPr>
          <w:rFonts w:ascii="Calibri" w:hAnsi="Calibri" w:cs="Calibri"/>
          <w:b/>
        </w:rPr>
        <w:t>Attendees</w:t>
      </w:r>
      <w:r w:rsidRPr="008A1288">
        <w:rPr>
          <w:rFonts w:ascii="Calibri" w:hAnsi="Calibri" w:cs="Calibri"/>
        </w:rPr>
        <w:t xml:space="preserve">: </w:t>
      </w:r>
    </w:p>
    <w:tbl>
      <w:tblPr>
        <w:tblStyle w:val="TableGrid"/>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2405"/>
      </w:tblGrid>
      <w:tr w:rsidR="009D6823" w:rsidRPr="008A1288" w14:paraId="24076206" w14:textId="77777777" w:rsidTr="00DA068B">
        <w:tc>
          <w:tcPr>
            <w:tcW w:w="6379" w:type="dxa"/>
          </w:tcPr>
          <w:p w14:paraId="567147E0" w14:textId="49C2843E" w:rsidR="009D6823" w:rsidRPr="00F84CB7" w:rsidRDefault="005F4B8F" w:rsidP="000C14E4">
            <w:pPr>
              <w:rPr>
                <w:rFonts w:ascii="Calibri" w:hAnsi="Calibri" w:cs="Calibri"/>
              </w:rPr>
            </w:pPr>
            <w:r w:rsidRPr="00F84CB7">
              <w:rPr>
                <w:rFonts w:ascii="Calibri" w:hAnsi="Calibri" w:cs="Calibri"/>
              </w:rPr>
              <w:t>Sarah Duncan</w:t>
            </w:r>
            <w:r w:rsidR="009D6823" w:rsidRPr="00F84CB7">
              <w:rPr>
                <w:rFonts w:ascii="Calibri" w:hAnsi="Calibri" w:cs="Calibri"/>
              </w:rPr>
              <w:t>, Chair, Parent Council (PC)</w:t>
            </w:r>
          </w:p>
          <w:p w14:paraId="1D0AD642" w14:textId="5CE5883B" w:rsidR="00790AE8" w:rsidRPr="00F84CB7" w:rsidRDefault="00445975" w:rsidP="000C14E4">
            <w:pPr>
              <w:rPr>
                <w:rFonts w:ascii="Calibri" w:hAnsi="Calibri" w:cs="Calibri"/>
              </w:rPr>
            </w:pPr>
            <w:r w:rsidRPr="00F84CB7">
              <w:rPr>
                <w:rFonts w:ascii="Calibri" w:hAnsi="Calibri" w:cs="Calibri"/>
              </w:rPr>
              <w:t>Campbell Wilson, Headteacher</w:t>
            </w:r>
          </w:p>
          <w:p w14:paraId="78936DDC" w14:textId="2FDD721A" w:rsidR="00D070B6" w:rsidRDefault="00D070B6" w:rsidP="000C14E4">
            <w:pPr>
              <w:rPr>
                <w:rFonts w:ascii="Calibri" w:hAnsi="Calibri" w:cs="Calibri"/>
              </w:rPr>
            </w:pPr>
            <w:r>
              <w:rPr>
                <w:rFonts w:ascii="Calibri" w:hAnsi="Calibri" w:cs="Calibri"/>
              </w:rPr>
              <w:t>Susan Jarvis, Teaching &amp; Learning Working Group</w:t>
            </w:r>
          </w:p>
          <w:p w14:paraId="2D6FDA98" w14:textId="46CDBC5D" w:rsidR="00445975" w:rsidRPr="00F84CB7" w:rsidRDefault="00287BCC" w:rsidP="000C14E4">
            <w:pPr>
              <w:rPr>
                <w:rFonts w:ascii="Calibri" w:hAnsi="Calibri" w:cs="Calibri"/>
              </w:rPr>
            </w:pPr>
            <w:r w:rsidRPr="00F84CB7">
              <w:rPr>
                <w:rFonts w:ascii="Calibri" w:hAnsi="Calibri" w:cs="Calibri"/>
              </w:rPr>
              <w:t>Claire Barrett, Secretary</w:t>
            </w:r>
          </w:p>
        </w:tc>
        <w:tc>
          <w:tcPr>
            <w:tcW w:w="2405" w:type="dxa"/>
          </w:tcPr>
          <w:p w14:paraId="3721BAC8" w14:textId="669DDC27" w:rsidR="009D6823" w:rsidRPr="008A1288" w:rsidRDefault="009D6823" w:rsidP="000C14E4">
            <w:pPr>
              <w:rPr>
                <w:rFonts w:ascii="Calibri" w:hAnsi="Calibri" w:cs="Calibri"/>
              </w:rPr>
            </w:pPr>
            <w:r w:rsidRPr="008A1288">
              <w:rPr>
                <w:rFonts w:ascii="Calibri" w:hAnsi="Calibri" w:cs="Calibri"/>
              </w:rPr>
              <w:t>c.</w:t>
            </w:r>
            <w:r w:rsidR="00051ED5">
              <w:rPr>
                <w:rFonts w:ascii="Calibri" w:hAnsi="Calibri" w:cs="Calibri"/>
              </w:rPr>
              <w:t xml:space="preserve"> 2</w:t>
            </w:r>
            <w:r w:rsidR="00AA319B">
              <w:rPr>
                <w:rFonts w:ascii="Calibri" w:hAnsi="Calibri" w:cs="Calibri"/>
              </w:rPr>
              <w:t>6</w:t>
            </w:r>
            <w:r w:rsidRPr="008A1288">
              <w:rPr>
                <w:rFonts w:ascii="Calibri" w:hAnsi="Calibri" w:cs="Calibri"/>
              </w:rPr>
              <w:t xml:space="preserve"> parents attended</w:t>
            </w:r>
          </w:p>
        </w:tc>
      </w:tr>
    </w:tbl>
    <w:p w14:paraId="6AB6F743" w14:textId="77777777" w:rsidR="000C14E4" w:rsidRDefault="000C14E4" w:rsidP="000C14E4">
      <w:pPr>
        <w:spacing w:after="0" w:line="240" w:lineRule="auto"/>
        <w:rPr>
          <w:rFonts w:ascii="Calibri" w:eastAsia="Calibri" w:hAnsi="Calibri" w:cs="Calibri"/>
          <w:b/>
          <w:bCs/>
        </w:rPr>
      </w:pPr>
    </w:p>
    <w:p w14:paraId="73C03EC9" w14:textId="5286A950" w:rsidR="006E081E" w:rsidRPr="008A1288" w:rsidRDefault="006E081E" w:rsidP="000C14E4">
      <w:pPr>
        <w:spacing w:after="0" w:line="240" w:lineRule="auto"/>
        <w:rPr>
          <w:rFonts w:ascii="Calibri" w:eastAsia="Calibri" w:hAnsi="Calibri" w:cs="Calibri"/>
        </w:rPr>
      </w:pPr>
      <w:r w:rsidRPr="008A1288">
        <w:rPr>
          <w:rFonts w:ascii="Calibri" w:eastAsia="Calibri" w:hAnsi="Calibri" w:cs="Calibri"/>
          <w:b/>
          <w:bCs/>
          <w:color w:val="0070C0"/>
        </w:rPr>
        <w:t>Welcome</w:t>
      </w:r>
      <w:r w:rsidR="00187842">
        <w:rPr>
          <w:rFonts w:ascii="Calibri" w:eastAsia="Calibri" w:hAnsi="Calibri" w:cs="Calibri"/>
          <w:b/>
          <w:bCs/>
          <w:color w:val="0070C0"/>
        </w:rPr>
        <w:t>, Approval of Minutes, Update on Actions</w:t>
      </w:r>
      <w:r w:rsidRPr="008A1288">
        <w:rPr>
          <w:rFonts w:ascii="Calibri" w:eastAsia="Calibri" w:hAnsi="Calibri" w:cs="Calibri"/>
          <w:b/>
          <w:bCs/>
          <w:color w:val="0070C0"/>
        </w:rPr>
        <w:tab/>
        <w:t xml:space="preserve"> </w:t>
      </w:r>
      <w:r w:rsidR="005F4B8F">
        <w:rPr>
          <w:rFonts w:ascii="Calibri" w:eastAsia="Calibri" w:hAnsi="Calibri" w:cs="Calibri"/>
          <w:b/>
          <w:bCs/>
          <w:color w:val="0070C0"/>
        </w:rPr>
        <w:tab/>
      </w:r>
      <w:r w:rsidR="005F4B8F">
        <w:rPr>
          <w:rFonts w:ascii="Calibri" w:eastAsia="Calibri" w:hAnsi="Calibri" w:cs="Calibri"/>
          <w:b/>
          <w:bCs/>
          <w:color w:val="0070C0"/>
        </w:rPr>
        <w:tab/>
      </w:r>
      <w:r w:rsidR="000C14E4">
        <w:rPr>
          <w:rFonts w:ascii="Calibri" w:eastAsia="Calibri" w:hAnsi="Calibri" w:cs="Calibri"/>
          <w:b/>
          <w:bCs/>
          <w:color w:val="0070C0"/>
        </w:rPr>
        <w:tab/>
      </w:r>
      <w:r w:rsidR="00A171F4">
        <w:rPr>
          <w:rFonts w:ascii="Calibri" w:eastAsia="Calibri" w:hAnsi="Calibri" w:cs="Calibri"/>
          <w:b/>
          <w:bCs/>
          <w:color w:val="0070C0"/>
        </w:rPr>
        <w:tab/>
      </w:r>
      <w:r w:rsidR="005F4B8F">
        <w:rPr>
          <w:rFonts w:ascii="Calibri" w:eastAsia="Calibri" w:hAnsi="Calibri" w:cs="Calibri"/>
          <w:b/>
          <w:bCs/>
          <w:color w:val="0070C0"/>
        </w:rPr>
        <w:t xml:space="preserve">Sarah Duncan, </w:t>
      </w:r>
      <w:r w:rsidRPr="008A1288">
        <w:rPr>
          <w:rFonts w:ascii="Calibri" w:eastAsia="Calibri" w:hAnsi="Calibri" w:cs="Calibri"/>
          <w:b/>
          <w:bCs/>
          <w:color w:val="0070C0"/>
        </w:rPr>
        <w:t>Chair</w:t>
      </w:r>
    </w:p>
    <w:p w14:paraId="4889F9B3" w14:textId="77777777" w:rsidR="000C14E4" w:rsidRDefault="006E081E" w:rsidP="000C14E4">
      <w:pPr>
        <w:pStyle w:val="BodyA"/>
        <w:widowControl w:val="0"/>
        <w:spacing w:after="0" w:line="240" w:lineRule="auto"/>
        <w:rPr>
          <w:rFonts w:eastAsia="Arial"/>
        </w:rPr>
      </w:pPr>
      <w:r>
        <w:rPr>
          <w:rFonts w:eastAsia="Arial"/>
        </w:rPr>
        <w:t>The Chair welcomed everyone to the meeting</w:t>
      </w:r>
      <w:r w:rsidR="001867BE">
        <w:rPr>
          <w:rFonts w:eastAsia="Arial"/>
        </w:rPr>
        <w:t>,</w:t>
      </w:r>
      <w:r w:rsidR="002860FA">
        <w:rPr>
          <w:rFonts w:eastAsia="Arial"/>
        </w:rPr>
        <w:t xml:space="preserve"> the previous minutes were </w:t>
      </w:r>
      <w:r w:rsidR="00ED3456">
        <w:rPr>
          <w:rFonts w:eastAsia="Arial"/>
        </w:rPr>
        <w:t>approved</w:t>
      </w:r>
      <w:r w:rsidR="00CF02AD">
        <w:rPr>
          <w:rFonts w:eastAsia="Arial"/>
        </w:rPr>
        <w:t>.</w:t>
      </w:r>
      <w:r w:rsidR="002860FA">
        <w:rPr>
          <w:rFonts w:eastAsia="Arial"/>
        </w:rPr>
        <w:t xml:space="preserve"> </w:t>
      </w:r>
      <w:r w:rsidR="003936DA">
        <w:rPr>
          <w:rFonts w:eastAsia="Arial"/>
        </w:rPr>
        <w:t xml:space="preserve">  Parent Council Treasurer is now David Flynn, not</w:t>
      </w:r>
      <w:r w:rsidR="002860FA">
        <w:rPr>
          <w:rFonts w:eastAsia="Arial"/>
        </w:rPr>
        <w:t xml:space="preserve"> </w:t>
      </w:r>
      <w:r w:rsidR="000F184E">
        <w:rPr>
          <w:rFonts w:eastAsia="Arial"/>
        </w:rPr>
        <w:t>Eric Nightingale</w:t>
      </w:r>
      <w:r w:rsidR="003936DA">
        <w:rPr>
          <w:rFonts w:eastAsia="Arial"/>
        </w:rPr>
        <w:t>.  The previous</w:t>
      </w:r>
      <w:r w:rsidR="000F184E">
        <w:rPr>
          <w:rFonts w:eastAsia="Arial"/>
        </w:rPr>
        <w:t xml:space="preserve"> </w:t>
      </w:r>
      <w:r w:rsidR="000F184E" w:rsidRPr="003936DA">
        <w:rPr>
          <w:rFonts w:eastAsia="Arial"/>
        </w:rPr>
        <w:t xml:space="preserve">minutes will be amended to </w:t>
      </w:r>
      <w:r w:rsidR="00D272B2" w:rsidRPr="003936DA">
        <w:rPr>
          <w:rFonts w:eastAsia="Arial"/>
        </w:rPr>
        <w:t xml:space="preserve">reflect </w:t>
      </w:r>
      <w:r w:rsidR="00D272B2">
        <w:rPr>
          <w:rFonts w:eastAsia="Arial"/>
        </w:rPr>
        <w:t xml:space="preserve">this. </w:t>
      </w:r>
      <w:r w:rsidR="00C11816">
        <w:rPr>
          <w:rFonts w:eastAsia="Arial"/>
        </w:rPr>
        <w:t xml:space="preserve"> </w:t>
      </w:r>
    </w:p>
    <w:p w14:paraId="7562C6A5" w14:textId="77777777" w:rsidR="000C14E4" w:rsidRPr="000C14E4" w:rsidRDefault="000C14E4" w:rsidP="000C14E4">
      <w:pPr>
        <w:pStyle w:val="BodyA"/>
        <w:widowControl w:val="0"/>
        <w:spacing w:after="0" w:line="240" w:lineRule="auto"/>
        <w:rPr>
          <w:rFonts w:eastAsia="Arial"/>
          <w:sz w:val="12"/>
        </w:rPr>
      </w:pPr>
    </w:p>
    <w:p w14:paraId="7A7F0F29" w14:textId="04F9170F" w:rsidR="000C14E4" w:rsidRDefault="000C14E4" w:rsidP="000C14E4">
      <w:pPr>
        <w:pStyle w:val="BodyA"/>
        <w:widowControl w:val="0"/>
        <w:spacing w:after="0" w:line="240" w:lineRule="auto"/>
        <w:rPr>
          <w:rFonts w:eastAsia="Arial"/>
        </w:rPr>
      </w:pPr>
      <w:r>
        <w:rPr>
          <w:rFonts w:eastAsia="Arial"/>
        </w:rPr>
        <w:t>Update on Actions:</w:t>
      </w:r>
    </w:p>
    <w:p w14:paraId="36116387" w14:textId="23D5666B" w:rsidR="002A4BC8" w:rsidRDefault="00F54021" w:rsidP="000C14E4">
      <w:pPr>
        <w:pStyle w:val="BodyA"/>
        <w:widowControl w:val="0"/>
        <w:numPr>
          <w:ilvl w:val="0"/>
          <w:numId w:val="16"/>
        </w:numPr>
        <w:spacing w:after="0" w:line="240" w:lineRule="auto"/>
      </w:pPr>
      <w:r w:rsidRPr="003936DA">
        <w:rPr>
          <w:rFonts w:eastAsia="Arial"/>
        </w:rPr>
        <w:t xml:space="preserve">Daily bulletin will now be </w:t>
      </w:r>
      <w:r w:rsidR="00BE72B6" w:rsidRPr="003936DA">
        <w:rPr>
          <w:rFonts w:eastAsia="Arial"/>
        </w:rPr>
        <w:t>uploaded to</w:t>
      </w:r>
      <w:r w:rsidRPr="003936DA">
        <w:rPr>
          <w:rFonts w:eastAsia="Arial"/>
        </w:rPr>
        <w:t xml:space="preserve"> </w:t>
      </w:r>
      <w:r w:rsidR="00BE72B6" w:rsidRPr="003936DA">
        <w:rPr>
          <w:rFonts w:eastAsia="Arial"/>
        </w:rPr>
        <w:t>Year</w:t>
      </w:r>
      <w:r w:rsidR="00BE72B6">
        <w:t xml:space="preserve"> Group Teams</w:t>
      </w:r>
      <w:r w:rsidR="00535C2A">
        <w:t xml:space="preserve"> </w:t>
      </w:r>
      <w:r w:rsidR="000C14E4">
        <w:t>and can therefore be viewed on pupil’s iPads.</w:t>
      </w:r>
    </w:p>
    <w:p w14:paraId="045B66D5" w14:textId="03C609EB" w:rsidR="000C14E4" w:rsidRDefault="000C14E4" w:rsidP="000C14E4">
      <w:pPr>
        <w:pStyle w:val="ListParagraph"/>
        <w:numPr>
          <w:ilvl w:val="0"/>
          <w:numId w:val="16"/>
        </w:numPr>
        <w:spacing w:after="0" w:line="240" w:lineRule="auto"/>
        <w:contextualSpacing w:val="0"/>
      </w:pPr>
      <w:r>
        <w:t>Physics teaching</w:t>
      </w:r>
      <w:r>
        <w:t xml:space="preserve"> - </w:t>
      </w:r>
      <w:r>
        <w:t xml:space="preserve">Mr Wilson </w:t>
      </w:r>
      <w:r>
        <w:t xml:space="preserve">has </w:t>
      </w:r>
      <w:r>
        <w:t xml:space="preserve">returned to </w:t>
      </w:r>
      <w:r>
        <w:t xml:space="preserve">his substantive post in </w:t>
      </w:r>
      <w:r>
        <w:t>H</w:t>
      </w:r>
      <w:r>
        <w:t xml:space="preserve">awick </w:t>
      </w:r>
      <w:r>
        <w:t>HS</w:t>
      </w:r>
      <w:r>
        <w:t xml:space="preserve"> and the post will be a</w:t>
      </w:r>
      <w:r>
        <w:t>dvert</w:t>
      </w:r>
      <w:r>
        <w:t>ised</w:t>
      </w:r>
      <w:r>
        <w:t xml:space="preserve"> soon.</w:t>
      </w:r>
    </w:p>
    <w:p w14:paraId="1373979E" w14:textId="77777777" w:rsidR="008F2FB4" w:rsidRDefault="008F2FB4" w:rsidP="000C14E4">
      <w:pPr>
        <w:shd w:val="clear" w:color="auto" w:fill="FFFFFF"/>
        <w:spacing w:after="0" w:line="240" w:lineRule="auto"/>
        <w:rPr>
          <w:rFonts w:ascii="Calibri" w:eastAsia="Times New Roman" w:hAnsi="Calibri" w:cs="Calibri"/>
          <w:color w:val="000000"/>
          <w:sz w:val="24"/>
          <w:szCs w:val="24"/>
          <w:shd w:val="clear" w:color="auto" w:fill="FFFFFF"/>
          <w:lang w:eastAsia="en-GB"/>
        </w:rPr>
      </w:pPr>
    </w:p>
    <w:p w14:paraId="38F3A0C9" w14:textId="74DE72D9" w:rsidR="008F2FB4" w:rsidRDefault="00894A83" w:rsidP="000C14E4">
      <w:pPr>
        <w:pStyle w:val="BodyA"/>
        <w:widowControl w:val="0"/>
        <w:spacing w:after="0" w:line="240" w:lineRule="auto"/>
        <w:rPr>
          <w:b/>
          <w:bCs/>
          <w:color w:val="0070C0"/>
        </w:rPr>
      </w:pPr>
      <w:r>
        <w:rPr>
          <w:b/>
          <w:bCs/>
          <w:color w:val="0070C0"/>
        </w:rPr>
        <w:t>Chair’s Update</w:t>
      </w:r>
      <w:r>
        <w:rPr>
          <w:b/>
          <w:bCs/>
          <w:color w:val="0070C0"/>
        </w:rPr>
        <w:tab/>
      </w:r>
      <w:r>
        <w:rPr>
          <w:b/>
          <w:bCs/>
          <w:color w:val="0070C0"/>
        </w:rPr>
        <w:tab/>
      </w:r>
      <w:r>
        <w:rPr>
          <w:b/>
          <w:bCs/>
          <w:color w:val="0070C0"/>
        </w:rPr>
        <w:tab/>
      </w:r>
      <w:r>
        <w:rPr>
          <w:b/>
          <w:bCs/>
          <w:color w:val="0070C0"/>
        </w:rPr>
        <w:tab/>
      </w:r>
      <w:r>
        <w:rPr>
          <w:b/>
          <w:bCs/>
          <w:color w:val="0070C0"/>
        </w:rPr>
        <w:tab/>
      </w:r>
      <w:r>
        <w:rPr>
          <w:b/>
          <w:bCs/>
          <w:color w:val="0070C0"/>
        </w:rPr>
        <w:tab/>
      </w:r>
      <w:r w:rsidR="000C14E4">
        <w:rPr>
          <w:b/>
          <w:bCs/>
          <w:color w:val="0070C0"/>
        </w:rPr>
        <w:tab/>
      </w:r>
      <w:r>
        <w:rPr>
          <w:b/>
          <w:bCs/>
          <w:color w:val="0070C0"/>
        </w:rPr>
        <w:tab/>
      </w:r>
      <w:r>
        <w:rPr>
          <w:b/>
          <w:bCs/>
          <w:color w:val="0070C0"/>
        </w:rPr>
        <w:tab/>
      </w:r>
      <w:r w:rsidR="00A8379D">
        <w:rPr>
          <w:b/>
          <w:bCs/>
          <w:color w:val="0070C0"/>
        </w:rPr>
        <w:tab/>
      </w:r>
      <w:r>
        <w:rPr>
          <w:b/>
          <w:bCs/>
          <w:color w:val="0070C0"/>
        </w:rPr>
        <w:t xml:space="preserve">Sarah Duncan, </w:t>
      </w:r>
      <w:r w:rsidRPr="008A1288">
        <w:rPr>
          <w:b/>
          <w:bCs/>
          <w:color w:val="0070C0"/>
        </w:rPr>
        <w:t>Chair</w:t>
      </w:r>
    </w:p>
    <w:p w14:paraId="2800E790" w14:textId="07143376" w:rsidR="00197E60" w:rsidRPr="00197E60" w:rsidRDefault="00197E60" w:rsidP="000C14E4">
      <w:pPr>
        <w:numPr>
          <w:ilvl w:val="0"/>
          <w:numId w:val="24"/>
        </w:numPr>
        <w:spacing w:after="0" w:line="240" w:lineRule="auto"/>
        <w:ind w:left="284" w:hanging="284"/>
        <w:contextualSpacing/>
        <w:rPr>
          <w:rFonts w:ascii="Times New Roman" w:eastAsia="Times New Roman" w:hAnsi="Times New Roman" w:cs="Times New Roman"/>
          <w:lang w:eastAsia="en-GB"/>
        </w:rPr>
      </w:pPr>
      <w:proofErr w:type="spellStart"/>
      <w:r w:rsidRPr="00197E60">
        <w:rPr>
          <w:rFonts w:ascii="Calibri" w:eastAsia="+mn-ea" w:hAnsi="Calibri" w:cs="+mn-cs"/>
          <w:kern w:val="24"/>
          <w:lang w:eastAsia="en-GB"/>
        </w:rPr>
        <w:t>Ipad</w:t>
      </w:r>
      <w:proofErr w:type="spellEnd"/>
      <w:r w:rsidRPr="00197E60">
        <w:rPr>
          <w:rFonts w:ascii="Calibri" w:eastAsia="+mn-ea" w:hAnsi="Calibri" w:cs="+mn-cs"/>
          <w:kern w:val="24"/>
          <w:lang w:eastAsia="en-GB"/>
        </w:rPr>
        <w:t xml:space="preserve"> </w:t>
      </w:r>
      <w:r w:rsidR="000C14E4">
        <w:rPr>
          <w:rFonts w:ascii="Calibri" w:eastAsia="+mn-ea" w:hAnsi="Calibri" w:cs="+mn-cs"/>
          <w:kern w:val="24"/>
          <w:lang w:eastAsia="en-GB"/>
        </w:rPr>
        <w:t xml:space="preserve">connection </w:t>
      </w:r>
      <w:r w:rsidRPr="00197E60">
        <w:rPr>
          <w:rFonts w:ascii="Calibri" w:eastAsia="+mn-ea" w:hAnsi="Calibri" w:cs="+mn-cs"/>
          <w:kern w:val="24"/>
          <w:lang w:eastAsia="en-GB"/>
        </w:rPr>
        <w:t>issues over festive period</w:t>
      </w:r>
      <w:r w:rsidR="001D515F" w:rsidRPr="001D515F">
        <w:rPr>
          <w:rFonts w:ascii="Calibri" w:eastAsia="+mn-ea" w:hAnsi="Calibri" w:cs="+mn-cs"/>
          <w:kern w:val="24"/>
          <w:lang w:eastAsia="en-GB"/>
        </w:rPr>
        <w:t xml:space="preserve"> </w:t>
      </w:r>
      <w:r w:rsidR="000C14E4">
        <w:rPr>
          <w:rFonts w:ascii="Calibri" w:eastAsia="+mn-ea" w:hAnsi="Calibri" w:cs="+mn-cs"/>
          <w:kern w:val="24"/>
          <w:lang w:eastAsia="en-GB"/>
        </w:rPr>
        <w:t xml:space="preserve">were now </w:t>
      </w:r>
      <w:r w:rsidR="001D515F" w:rsidRPr="001D515F">
        <w:rPr>
          <w:rFonts w:ascii="Calibri" w:eastAsia="+mn-ea" w:hAnsi="Calibri" w:cs="+mn-cs"/>
          <w:kern w:val="24"/>
          <w:lang w:eastAsia="en-GB"/>
        </w:rPr>
        <w:t>resolved</w:t>
      </w:r>
      <w:r w:rsidR="000C14E4">
        <w:rPr>
          <w:rFonts w:ascii="Calibri" w:eastAsia="+mn-ea" w:hAnsi="Calibri" w:cs="+mn-cs"/>
          <w:kern w:val="24"/>
          <w:lang w:eastAsia="en-GB"/>
        </w:rPr>
        <w:t>.</w:t>
      </w:r>
    </w:p>
    <w:p w14:paraId="10C554EC" w14:textId="6A172A22" w:rsidR="000C14E4" w:rsidRPr="000C14E4" w:rsidRDefault="00197E60" w:rsidP="000C14E4">
      <w:pPr>
        <w:numPr>
          <w:ilvl w:val="0"/>
          <w:numId w:val="24"/>
        </w:numPr>
        <w:spacing w:after="0" w:line="240" w:lineRule="auto"/>
        <w:ind w:left="284" w:hanging="284"/>
        <w:contextualSpacing/>
        <w:rPr>
          <w:rFonts w:ascii="Times New Roman" w:eastAsia="Times New Roman" w:hAnsi="Times New Roman" w:cs="Times New Roman"/>
          <w:lang w:eastAsia="en-GB"/>
        </w:rPr>
      </w:pPr>
      <w:r w:rsidRPr="00197E60">
        <w:rPr>
          <w:rFonts w:ascii="Calibri" w:eastAsia="+mn-ea" w:hAnsi="Calibri" w:cs="+mn-cs"/>
          <w:kern w:val="24"/>
          <w:lang w:eastAsia="en-GB"/>
        </w:rPr>
        <w:t xml:space="preserve">Covid mitigations in school continue as </w:t>
      </w:r>
      <w:r w:rsidR="000C14E4">
        <w:rPr>
          <w:rFonts w:ascii="Calibri" w:eastAsia="+mn-ea" w:hAnsi="Calibri" w:cs="+mn-cs"/>
          <w:kern w:val="24"/>
          <w:lang w:eastAsia="en-GB"/>
        </w:rPr>
        <w:t xml:space="preserve">per </w:t>
      </w:r>
      <w:r w:rsidRPr="00197E60">
        <w:rPr>
          <w:rFonts w:ascii="Calibri" w:eastAsia="+mn-ea" w:hAnsi="Calibri" w:cs="+mn-cs"/>
          <w:kern w:val="24"/>
          <w:lang w:eastAsia="en-GB"/>
        </w:rPr>
        <w:t xml:space="preserve">last term </w:t>
      </w:r>
      <w:r w:rsidR="000C14E4">
        <w:rPr>
          <w:rFonts w:ascii="Calibri" w:eastAsia="+mn-ea" w:hAnsi="Calibri" w:cs="+mn-cs"/>
          <w:kern w:val="24"/>
          <w:lang w:eastAsia="en-GB"/>
        </w:rPr>
        <w:t xml:space="preserve">so parents were asked to remind pupils to wear </w:t>
      </w:r>
      <w:r w:rsidRPr="00197E60">
        <w:rPr>
          <w:rFonts w:ascii="Calibri" w:eastAsia="+mn-ea" w:hAnsi="Calibri" w:cs="+mn-cs"/>
          <w:kern w:val="24"/>
          <w:lang w:eastAsia="en-GB"/>
        </w:rPr>
        <w:t xml:space="preserve">masks and encourage regular </w:t>
      </w:r>
      <w:r w:rsidR="000C14E4">
        <w:rPr>
          <w:rFonts w:ascii="Calibri" w:eastAsia="+mn-ea" w:hAnsi="Calibri" w:cs="+mn-cs"/>
          <w:kern w:val="24"/>
          <w:lang w:eastAsia="en-GB"/>
        </w:rPr>
        <w:t xml:space="preserve">lateral flow </w:t>
      </w:r>
      <w:r w:rsidRPr="00197E60">
        <w:rPr>
          <w:rFonts w:ascii="Calibri" w:eastAsia="+mn-ea" w:hAnsi="Calibri" w:cs="+mn-cs"/>
          <w:kern w:val="24"/>
          <w:lang w:eastAsia="en-GB"/>
        </w:rPr>
        <w:t>testing</w:t>
      </w:r>
      <w:r w:rsidR="000C14E4">
        <w:rPr>
          <w:rFonts w:ascii="Calibri" w:eastAsia="+mn-ea" w:hAnsi="Calibri" w:cs="+mn-cs"/>
          <w:kern w:val="24"/>
          <w:lang w:eastAsia="en-GB"/>
        </w:rPr>
        <w:t>.</w:t>
      </w:r>
    </w:p>
    <w:p w14:paraId="72570E48" w14:textId="0C0696EC" w:rsidR="005C0460" w:rsidRPr="000C14E4" w:rsidRDefault="00197E60" w:rsidP="000C14E4">
      <w:pPr>
        <w:numPr>
          <w:ilvl w:val="0"/>
          <w:numId w:val="24"/>
        </w:numPr>
        <w:spacing w:after="0" w:line="240" w:lineRule="auto"/>
        <w:ind w:left="284" w:hanging="284"/>
        <w:contextualSpacing/>
        <w:rPr>
          <w:rFonts w:ascii="Times New Roman" w:eastAsia="Times New Roman" w:hAnsi="Times New Roman" w:cs="Times New Roman"/>
          <w:lang w:eastAsia="en-GB"/>
        </w:rPr>
      </w:pPr>
      <w:r w:rsidRPr="000C14E4">
        <w:rPr>
          <w:rFonts w:eastAsia="+mn-ea" w:cs="+mn-cs"/>
          <w:kern w:val="24"/>
          <w:lang w:eastAsia="en-GB"/>
        </w:rPr>
        <w:t xml:space="preserve">Prelims commenced yesterday for </w:t>
      </w:r>
      <w:proofErr w:type="spellStart"/>
      <w:r w:rsidRPr="000C14E4">
        <w:rPr>
          <w:rFonts w:eastAsia="+mn-ea" w:cs="+mn-cs"/>
          <w:kern w:val="24"/>
          <w:lang w:eastAsia="en-GB"/>
        </w:rPr>
        <w:t>S4</w:t>
      </w:r>
      <w:proofErr w:type="spellEnd"/>
      <w:r w:rsidRPr="000C14E4">
        <w:rPr>
          <w:rFonts w:eastAsia="+mn-ea" w:cs="+mn-cs"/>
          <w:kern w:val="24"/>
          <w:lang w:eastAsia="en-GB"/>
        </w:rPr>
        <w:t>-6 pupils</w:t>
      </w:r>
      <w:r w:rsidR="000C14E4">
        <w:rPr>
          <w:rFonts w:eastAsia="+mn-ea" w:cs="+mn-cs"/>
          <w:kern w:val="24"/>
          <w:lang w:eastAsia="en-GB"/>
        </w:rPr>
        <w:t xml:space="preserve"> with study leave provided throughout</w:t>
      </w:r>
      <w:r w:rsidR="005C0460" w:rsidRPr="000C14E4">
        <w:rPr>
          <w:rFonts w:eastAsia="+mn-ea" w:cs="+mn-cs"/>
          <w:kern w:val="24"/>
          <w:lang w:eastAsia="en-GB"/>
        </w:rPr>
        <w:t xml:space="preserve">. </w:t>
      </w:r>
      <w:r w:rsidR="000C14E4">
        <w:rPr>
          <w:rFonts w:eastAsia="+mn-ea" w:cs="+mn-cs"/>
          <w:kern w:val="24"/>
          <w:lang w:eastAsia="en-GB"/>
        </w:rPr>
        <w:t>It was confirmed that any pupil who misses an exam due to an authorised absence</w:t>
      </w:r>
      <w:r w:rsidR="005C0460" w:rsidRPr="000C14E4">
        <w:rPr>
          <w:rFonts w:eastAsia="+mn-ea" w:cs="+mn-cs"/>
          <w:kern w:val="24"/>
          <w:lang w:eastAsia="en-GB"/>
        </w:rPr>
        <w:t xml:space="preserve"> should s</w:t>
      </w:r>
      <w:r w:rsidR="005C0460" w:rsidRPr="000C14E4">
        <w:rPr>
          <w:rFonts w:eastAsia="Arial"/>
        </w:rPr>
        <w:t xml:space="preserve">peak to their teacher on their return </w:t>
      </w:r>
      <w:r w:rsidR="000C14E4">
        <w:rPr>
          <w:rFonts w:eastAsia="Arial"/>
        </w:rPr>
        <w:t>to arrange</w:t>
      </w:r>
      <w:r w:rsidR="005C0460" w:rsidRPr="000C14E4">
        <w:rPr>
          <w:rFonts w:eastAsia="Arial"/>
        </w:rPr>
        <w:t xml:space="preserve"> an alternative assessment.</w:t>
      </w:r>
    </w:p>
    <w:p w14:paraId="6DE278F0" w14:textId="32F9DCD1" w:rsidR="00C2798F" w:rsidRPr="000C14E4" w:rsidRDefault="000C14E4" w:rsidP="000C14E4">
      <w:pPr>
        <w:widowControl w:val="0"/>
        <w:numPr>
          <w:ilvl w:val="0"/>
          <w:numId w:val="24"/>
        </w:numPr>
        <w:spacing w:after="0" w:line="240" w:lineRule="auto"/>
        <w:ind w:left="284" w:hanging="284"/>
        <w:contextualSpacing/>
        <w:rPr>
          <w:rFonts w:eastAsia="Arial"/>
        </w:rPr>
      </w:pPr>
      <w:r>
        <w:rPr>
          <w:rFonts w:ascii="Calibri" w:eastAsia="+mn-ea" w:hAnsi="Calibri" w:cs="+mn-cs"/>
          <w:kern w:val="24"/>
          <w:lang w:eastAsia="en-GB"/>
        </w:rPr>
        <w:t>S</w:t>
      </w:r>
      <w:r w:rsidR="00197E60" w:rsidRPr="000C14E4">
        <w:rPr>
          <w:rFonts w:ascii="Calibri" w:eastAsia="+mn-ea" w:hAnsi="Calibri" w:cs="+mn-cs"/>
          <w:kern w:val="24"/>
          <w:lang w:eastAsia="en-GB"/>
        </w:rPr>
        <w:t>econdary P</w:t>
      </w:r>
      <w:r>
        <w:rPr>
          <w:rFonts w:ascii="Calibri" w:eastAsia="+mn-ea" w:hAnsi="Calibri" w:cs="+mn-cs"/>
          <w:kern w:val="24"/>
          <w:lang w:eastAsia="en-GB"/>
        </w:rPr>
        <w:t xml:space="preserve">arent </w:t>
      </w:r>
      <w:r w:rsidR="00197E60" w:rsidRPr="000C14E4">
        <w:rPr>
          <w:rFonts w:ascii="Calibri" w:eastAsia="+mn-ea" w:hAnsi="Calibri" w:cs="+mn-cs"/>
          <w:kern w:val="24"/>
          <w:lang w:eastAsia="en-GB"/>
        </w:rPr>
        <w:t>C</w:t>
      </w:r>
      <w:r>
        <w:rPr>
          <w:rFonts w:ascii="Calibri" w:eastAsia="+mn-ea" w:hAnsi="Calibri" w:cs="+mn-cs"/>
          <w:kern w:val="24"/>
          <w:lang w:eastAsia="en-GB"/>
        </w:rPr>
        <w:t>ouncil</w:t>
      </w:r>
      <w:r w:rsidR="00197E60" w:rsidRPr="000C14E4">
        <w:rPr>
          <w:rFonts w:ascii="Calibri" w:eastAsia="+mn-ea" w:hAnsi="Calibri" w:cs="+mn-cs"/>
          <w:kern w:val="24"/>
          <w:lang w:eastAsia="en-GB"/>
        </w:rPr>
        <w:t xml:space="preserve"> chairs are meeting with SBC </w:t>
      </w:r>
      <w:r>
        <w:rPr>
          <w:rFonts w:ascii="Calibri" w:eastAsia="+mn-ea" w:hAnsi="Calibri" w:cs="+mn-cs"/>
          <w:kern w:val="24"/>
          <w:lang w:eastAsia="en-GB"/>
        </w:rPr>
        <w:t xml:space="preserve">on </w:t>
      </w:r>
      <w:r w:rsidR="00197E60" w:rsidRPr="000C14E4">
        <w:rPr>
          <w:rFonts w:ascii="Calibri" w:eastAsia="+mn-ea" w:hAnsi="Calibri" w:cs="+mn-cs"/>
          <w:kern w:val="24"/>
          <w:lang w:eastAsia="en-GB"/>
        </w:rPr>
        <w:t xml:space="preserve">20 January regarding school funding </w:t>
      </w:r>
      <w:r>
        <w:rPr>
          <w:rFonts w:ascii="Calibri" w:eastAsia="+mn-ea" w:hAnsi="Calibri" w:cs="+mn-cs"/>
          <w:kern w:val="24"/>
          <w:lang w:eastAsia="en-GB"/>
        </w:rPr>
        <w:t xml:space="preserve">levels with the </w:t>
      </w:r>
      <w:r w:rsidR="00197E60" w:rsidRPr="000C14E4">
        <w:rPr>
          <w:rFonts w:ascii="Calibri" w:eastAsia="+mn-ea" w:hAnsi="Calibri" w:cs="+mn-cs"/>
          <w:kern w:val="24"/>
          <w:lang w:eastAsia="en-GB"/>
        </w:rPr>
        <w:t>aim</w:t>
      </w:r>
      <w:r>
        <w:rPr>
          <w:rFonts w:ascii="Calibri" w:eastAsia="+mn-ea" w:hAnsi="Calibri" w:cs="+mn-cs"/>
          <w:kern w:val="24"/>
          <w:lang w:eastAsia="en-GB"/>
        </w:rPr>
        <w:t xml:space="preserve"> of</w:t>
      </w:r>
      <w:r w:rsidR="00197E60" w:rsidRPr="000C14E4">
        <w:rPr>
          <w:rFonts w:ascii="Calibri" w:eastAsia="+mn-ea" w:hAnsi="Calibri" w:cs="+mn-cs"/>
          <w:kern w:val="24"/>
          <w:lang w:eastAsia="en-GB"/>
        </w:rPr>
        <w:t xml:space="preserve"> </w:t>
      </w:r>
      <w:r>
        <w:rPr>
          <w:rFonts w:ascii="Calibri" w:eastAsia="+mn-ea" w:hAnsi="Calibri" w:cs="+mn-cs"/>
          <w:kern w:val="24"/>
          <w:lang w:eastAsia="en-GB"/>
        </w:rPr>
        <w:t xml:space="preserve">highlighting the recent cuts to Devolved School Management budgets as having a real impact on pupils. We are hoping to </w:t>
      </w:r>
      <w:r w:rsidR="00197E60" w:rsidRPr="000C14E4">
        <w:rPr>
          <w:rFonts w:ascii="Calibri" w:eastAsia="+mn-ea" w:hAnsi="Calibri" w:cs="+mn-cs"/>
          <w:kern w:val="24"/>
          <w:lang w:eastAsia="en-GB"/>
        </w:rPr>
        <w:t>influenc</w:t>
      </w:r>
      <w:r>
        <w:rPr>
          <w:rFonts w:ascii="Calibri" w:eastAsia="+mn-ea" w:hAnsi="Calibri" w:cs="+mn-cs"/>
          <w:kern w:val="24"/>
          <w:lang w:eastAsia="en-GB"/>
        </w:rPr>
        <w:t xml:space="preserve">e </w:t>
      </w:r>
      <w:r w:rsidR="00197E60" w:rsidRPr="000C14E4">
        <w:rPr>
          <w:rFonts w:ascii="Calibri" w:eastAsia="+mn-ea" w:hAnsi="Calibri" w:cs="+mn-cs"/>
          <w:kern w:val="24"/>
          <w:lang w:eastAsia="en-GB"/>
        </w:rPr>
        <w:t>next year’s budget</w:t>
      </w:r>
      <w:r>
        <w:rPr>
          <w:rFonts w:ascii="Calibri" w:eastAsia="+mn-ea" w:hAnsi="Calibri" w:cs="+mn-cs"/>
          <w:kern w:val="24"/>
          <w:lang w:eastAsia="en-GB"/>
        </w:rPr>
        <w:t xml:space="preserve"> therefore if this meeting doesn’t provide reassurance then the next step will be to contact elected members.</w:t>
      </w:r>
      <w:r w:rsidR="00C2798F" w:rsidRPr="000C14E4">
        <w:rPr>
          <w:rFonts w:eastAsia="+mn-ea" w:cs="+mn-cs"/>
          <w:kern w:val="24"/>
          <w:lang w:eastAsia="en-GB"/>
        </w:rPr>
        <w:t xml:space="preserve"> </w:t>
      </w:r>
      <w:r>
        <w:rPr>
          <w:rFonts w:eastAsia="Arial"/>
        </w:rPr>
        <w:t xml:space="preserve">If you feel strongly about </w:t>
      </w:r>
      <w:r w:rsidR="00C2798F" w:rsidRPr="000C14E4">
        <w:rPr>
          <w:rFonts w:eastAsia="Arial"/>
        </w:rPr>
        <w:t>school</w:t>
      </w:r>
      <w:r>
        <w:rPr>
          <w:rFonts w:eastAsia="Arial"/>
        </w:rPr>
        <w:t xml:space="preserve"> level</w:t>
      </w:r>
      <w:r w:rsidR="00C2798F" w:rsidRPr="000C14E4">
        <w:rPr>
          <w:rFonts w:eastAsia="Arial"/>
        </w:rPr>
        <w:t xml:space="preserve"> </w:t>
      </w:r>
      <w:r>
        <w:rPr>
          <w:rFonts w:eastAsia="Arial"/>
        </w:rPr>
        <w:t>funding being protected</w:t>
      </w:r>
      <w:r w:rsidR="00C2798F" w:rsidRPr="000C14E4">
        <w:rPr>
          <w:rFonts w:eastAsia="Arial"/>
        </w:rPr>
        <w:t xml:space="preserve">, please </w:t>
      </w:r>
      <w:r>
        <w:rPr>
          <w:rFonts w:eastAsia="Arial"/>
        </w:rPr>
        <w:t>share</w:t>
      </w:r>
      <w:r w:rsidR="00C2798F" w:rsidRPr="000C14E4">
        <w:rPr>
          <w:rFonts w:eastAsia="Arial"/>
        </w:rPr>
        <w:t xml:space="preserve"> your views</w:t>
      </w:r>
      <w:r>
        <w:rPr>
          <w:rFonts w:eastAsia="Arial"/>
        </w:rPr>
        <w:t xml:space="preserve"> </w:t>
      </w:r>
      <w:r w:rsidR="00C2798F" w:rsidRPr="000C14E4">
        <w:rPr>
          <w:rFonts w:eastAsia="Arial"/>
        </w:rPr>
        <w:t xml:space="preserve">on the </w:t>
      </w:r>
      <w:r>
        <w:rPr>
          <w:rFonts w:eastAsia="Arial"/>
        </w:rPr>
        <w:t xml:space="preserve">SBC budget </w:t>
      </w:r>
      <w:r w:rsidR="00C2798F" w:rsidRPr="000C14E4">
        <w:rPr>
          <w:rFonts w:eastAsia="Arial"/>
        </w:rPr>
        <w:t xml:space="preserve">survey </w:t>
      </w:r>
      <w:r>
        <w:rPr>
          <w:rFonts w:eastAsia="Arial"/>
        </w:rPr>
        <w:t>by</w:t>
      </w:r>
      <w:r w:rsidR="00C2798F" w:rsidRPr="000C14E4">
        <w:rPr>
          <w:rFonts w:eastAsia="Arial"/>
        </w:rPr>
        <w:t xml:space="preserve"> 30 January</w:t>
      </w:r>
      <w:r>
        <w:rPr>
          <w:rFonts w:eastAsia="Arial"/>
        </w:rPr>
        <w:t>:</w:t>
      </w:r>
      <w:r w:rsidRPr="000C14E4">
        <w:rPr>
          <w:rFonts w:eastAsia="+mn-ea" w:cs="+mn-cs"/>
          <w:kern w:val="24"/>
          <w:lang w:eastAsia="en-GB"/>
        </w:rPr>
        <w:t xml:space="preserve"> </w:t>
      </w:r>
      <w:hyperlink r:id="rId7" w:history="1">
        <w:r w:rsidRPr="0099278A">
          <w:rPr>
            <w:rStyle w:val="Hyperlink"/>
            <w:rFonts w:eastAsia="+mn-ea" w:cs="+mn-cs"/>
            <w:kern w:val="24"/>
            <w:lang w:eastAsia="en-GB"/>
          </w:rPr>
          <w:t>https://www.scotborders.gov.uk/budget</w:t>
        </w:r>
      </w:hyperlink>
    </w:p>
    <w:p w14:paraId="4145CB14" w14:textId="4FFD5DF9" w:rsidR="00197E60" w:rsidRPr="00197E60" w:rsidRDefault="000C14E4" w:rsidP="000C14E4">
      <w:pPr>
        <w:numPr>
          <w:ilvl w:val="0"/>
          <w:numId w:val="24"/>
        </w:numPr>
        <w:spacing w:after="0" w:line="240" w:lineRule="auto"/>
        <w:ind w:left="284" w:hanging="284"/>
        <w:contextualSpacing/>
        <w:rPr>
          <w:rFonts w:ascii="Times New Roman" w:eastAsia="Times New Roman" w:hAnsi="Times New Roman" w:cs="Times New Roman"/>
          <w:lang w:eastAsia="en-GB"/>
        </w:rPr>
      </w:pPr>
      <w:r>
        <w:rPr>
          <w:rFonts w:ascii="Calibri" w:eastAsia="+mn-ea" w:hAnsi="Calibri" w:cs="+mn-cs"/>
          <w:kern w:val="24"/>
          <w:lang w:eastAsia="en-GB"/>
        </w:rPr>
        <w:t>There were ongoing l</w:t>
      </w:r>
      <w:r w:rsidR="00197E60" w:rsidRPr="00197E60">
        <w:rPr>
          <w:rFonts w:ascii="Calibri" w:eastAsia="+mn-ea" w:hAnsi="Calibri" w:cs="+mn-cs"/>
          <w:kern w:val="24"/>
          <w:lang w:eastAsia="en-GB"/>
        </w:rPr>
        <w:t xml:space="preserve">ittering </w:t>
      </w:r>
      <w:r>
        <w:rPr>
          <w:rFonts w:ascii="Calibri" w:eastAsia="+mn-ea" w:hAnsi="Calibri" w:cs="+mn-cs"/>
          <w:kern w:val="24"/>
          <w:lang w:eastAsia="en-GB"/>
        </w:rPr>
        <w:t>issues in the vicinity of</w:t>
      </w:r>
      <w:r w:rsidR="00197E60" w:rsidRPr="00197E60">
        <w:rPr>
          <w:rFonts w:ascii="Calibri" w:eastAsia="+mn-ea" w:hAnsi="Calibri" w:cs="+mn-cs"/>
          <w:kern w:val="24"/>
          <w:lang w:eastAsia="en-GB"/>
        </w:rPr>
        <w:t xml:space="preserve"> the school</w:t>
      </w:r>
      <w:r>
        <w:rPr>
          <w:rFonts w:ascii="Calibri" w:eastAsia="+mn-ea" w:hAnsi="Calibri" w:cs="+mn-cs"/>
          <w:kern w:val="24"/>
          <w:lang w:eastAsia="en-GB"/>
        </w:rPr>
        <w:t xml:space="preserve">, </w:t>
      </w:r>
      <w:r w:rsidR="00197E60" w:rsidRPr="00197E60">
        <w:rPr>
          <w:rFonts w:ascii="Calibri" w:eastAsia="+mn-ea" w:hAnsi="Calibri" w:cs="+mn-cs"/>
          <w:kern w:val="24"/>
          <w:lang w:eastAsia="en-GB"/>
        </w:rPr>
        <w:t>especially on Springhill Road and Victoria Park</w:t>
      </w:r>
      <w:r>
        <w:rPr>
          <w:rFonts w:ascii="Calibri" w:eastAsia="+mn-ea" w:hAnsi="Calibri" w:cs="+mn-cs"/>
          <w:kern w:val="24"/>
          <w:lang w:eastAsia="en-GB"/>
        </w:rPr>
        <w:t>. Parents were asked to speak to their children about the issue.</w:t>
      </w:r>
    </w:p>
    <w:p w14:paraId="49CFCE96" w14:textId="77777777" w:rsidR="000C14E4" w:rsidRDefault="000C14E4" w:rsidP="000C14E4">
      <w:pPr>
        <w:pStyle w:val="BodyA"/>
        <w:widowControl w:val="0"/>
        <w:spacing w:after="0" w:line="240" w:lineRule="auto"/>
        <w:rPr>
          <w:b/>
          <w:bCs/>
          <w:color w:val="0070C0"/>
        </w:rPr>
      </w:pPr>
    </w:p>
    <w:p w14:paraId="265F6C9E" w14:textId="7FF3DF70" w:rsidR="003F07A1" w:rsidRPr="003F07A1" w:rsidRDefault="003F07A1" w:rsidP="000C14E4">
      <w:pPr>
        <w:pStyle w:val="BodyA"/>
        <w:widowControl w:val="0"/>
        <w:spacing w:after="0" w:line="240" w:lineRule="auto"/>
        <w:rPr>
          <w:b/>
          <w:bCs/>
          <w:color w:val="0070C0"/>
        </w:rPr>
      </w:pPr>
      <w:r w:rsidRPr="003F07A1">
        <w:rPr>
          <w:b/>
          <w:bCs/>
          <w:color w:val="0070C0"/>
        </w:rPr>
        <w:t>Funding Allocations</w:t>
      </w:r>
    </w:p>
    <w:p w14:paraId="5365BA18" w14:textId="77777777" w:rsidR="003F07A1" w:rsidRPr="000C14E4" w:rsidRDefault="003F07A1" w:rsidP="000C14E4">
      <w:pPr>
        <w:pStyle w:val="BodyA"/>
        <w:widowControl w:val="0"/>
        <w:spacing w:after="0" w:line="240" w:lineRule="auto"/>
        <w:rPr>
          <w:rFonts w:eastAsia="Arial"/>
          <w:sz w:val="12"/>
        </w:rPr>
      </w:pPr>
    </w:p>
    <w:p w14:paraId="5880A6F4" w14:textId="5DE4AE01" w:rsidR="00E01E3F" w:rsidRDefault="00E01E3F" w:rsidP="000C14E4">
      <w:pPr>
        <w:pStyle w:val="BodyA"/>
        <w:widowControl w:val="0"/>
        <w:spacing w:after="0" w:line="240" w:lineRule="auto"/>
        <w:rPr>
          <w:rFonts w:eastAsia="Arial"/>
        </w:rPr>
      </w:pPr>
      <w:r>
        <w:rPr>
          <w:rFonts w:eastAsia="Arial"/>
        </w:rPr>
        <w:t xml:space="preserve">The following </w:t>
      </w:r>
      <w:r w:rsidR="000C14E4">
        <w:rPr>
          <w:rFonts w:eastAsia="Arial"/>
        </w:rPr>
        <w:t>update to allocation of funds was</w:t>
      </w:r>
      <w:r w:rsidR="003F07A1">
        <w:rPr>
          <w:rFonts w:eastAsia="Arial"/>
        </w:rPr>
        <w:t xml:space="preserve"> </w:t>
      </w:r>
      <w:r w:rsidR="000C14E4">
        <w:rPr>
          <w:rFonts w:eastAsia="Arial"/>
        </w:rPr>
        <w:t xml:space="preserve">formally </w:t>
      </w:r>
      <w:r w:rsidR="003F07A1">
        <w:rPr>
          <w:rFonts w:eastAsia="Arial"/>
        </w:rPr>
        <w:t>approved:</w:t>
      </w:r>
    </w:p>
    <w:p w14:paraId="5EB6401D" w14:textId="77777777" w:rsidR="00015C6B" w:rsidRPr="00015C6B" w:rsidRDefault="00015C6B" w:rsidP="000C14E4">
      <w:pPr>
        <w:pStyle w:val="BodyA"/>
        <w:widowControl w:val="0"/>
        <w:spacing w:after="0" w:line="240" w:lineRule="auto"/>
        <w:rPr>
          <w:rFonts w:eastAsia="Arial"/>
        </w:rPr>
      </w:pPr>
      <w:r w:rsidRPr="00015C6B">
        <w:rPr>
          <w:rFonts w:eastAsia="Arial"/>
        </w:rPr>
        <w:t>Support for Learning</w:t>
      </w:r>
      <w:r w:rsidRPr="00015C6B">
        <w:rPr>
          <w:rFonts w:eastAsia="Arial"/>
        </w:rPr>
        <w:tab/>
      </w:r>
      <w:r w:rsidRPr="00015C6B">
        <w:rPr>
          <w:rFonts w:eastAsia="Arial"/>
        </w:rPr>
        <w:tab/>
      </w:r>
      <w:r w:rsidRPr="00015C6B">
        <w:rPr>
          <w:rFonts w:eastAsia="Arial"/>
        </w:rPr>
        <w:tab/>
        <w:t>£2,125</w:t>
      </w:r>
    </w:p>
    <w:p w14:paraId="10C68CE7" w14:textId="3C73E663" w:rsidR="00015C6B" w:rsidRPr="00015C6B" w:rsidRDefault="00015C6B" w:rsidP="000C14E4">
      <w:pPr>
        <w:pStyle w:val="BodyA"/>
        <w:widowControl w:val="0"/>
        <w:spacing w:after="0" w:line="240" w:lineRule="auto"/>
        <w:rPr>
          <w:rFonts w:eastAsia="Arial"/>
        </w:rPr>
      </w:pPr>
      <w:r w:rsidRPr="00015C6B">
        <w:rPr>
          <w:rFonts w:eastAsia="Arial"/>
        </w:rPr>
        <w:t>PHS Pride</w:t>
      </w:r>
      <w:r w:rsidRPr="00015C6B">
        <w:rPr>
          <w:rFonts w:eastAsia="Arial"/>
        </w:rPr>
        <w:tab/>
      </w:r>
      <w:r w:rsidRPr="00015C6B">
        <w:rPr>
          <w:rFonts w:eastAsia="Arial"/>
        </w:rPr>
        <w:tab/>
      </w:r>
      <w:r w:rsidRPr="00015C6B">
        <w:rPr>
          <w:rFonts w:eastAsia="Arial"/>
        </w:rPr>
        <w:tab/>
      </w:r>
      <w:r w:rsidRPr="00015C6B">
        <w:rPr>
          <w:rFonts w:eastAsia="Arial"/>
        </w:rPr>
        <w:tab/>
        <w:t>£1,830</w:t>
      </w:r>
    </w:p>
    <w:p w14:paraId="2C1830C4" w14:textId="46053495" w:rsidR="00015C6B" w:rsidRPr="00015C6B" w:rsidRDefault="00015C6B" w:rsidP="000C14E4">
      <w:pPr>
        <w:pStyle w:val="BodyA"/>
        <w:widowControl w:val="0"/>
        <w:spacing w:after="0" w:line="240" w:lineRule="auto"/>
        <w:rPr>
          <w:rFonts w:eastAsia="Arial"/>
        </w:rPr>
      </w:pPr>
      <w:r w:rsidRPr="00015C6B">
        <w:rPr>
          <w:rFonts w:eastAsia="Arial"/>
        </w:rPr>
        <w:t>Drama</w:t>
      </w:r>
      <w:r w:rsidRPr="00015C6B">
        <w:rPr>
          <w:rFonts w:eastAsia="Arial"/>
        </w:rPr>
        <w:tab/>
      </w:r>
      <w:r w:rsidRPr="00015C6B">
        <w:rPr>
          <w:rFonts w:eastAsia="Arial"/>
        </w:rPr>
        <w:tab/>
      </w:r>
      <w:r w:rsidRPr="00015C6B">
        <w:rPr>
          <w:rFonts w:eastAsia="Arial"/>
        </w:rPr>
        <w:tab/>
      </w:r>
      <w:r w:rsidRPr="00015C6B">
        <w:rPr>
          <w:rFonts w:eastAsia="Arial"/>
        </w:rPr>
        <w:tab/>
      </w:r>
      <w:r w:rsidRPr="00015C6B">
        <w:rPr>
          <w:rFonts w:eastAsia="Arial"/>
        </w:rPr>
        <w:tab/>
      </w:r>
      <w:r w:rsidR="000C14E4">
        <w:rPr>
          <w:rFonts w:eastAsia="Arial"/>
        </w:rPr>
        <w:t xml:space="preserve">   </w:t>
      </w:r>
      <w:r w:rsidRPr="00015C6B">
        <w:rPr>
          <w:rFonts w:eastAsia="Arial"/>
        </w:rPr>
        <w:t>£216</w:t>
      </w:r>
    </w:p>
    <w:p w14:paraId="3713A78B" w14:textId="4F7C8B1E" w:rsidR="00015C6B" w:rsidRPr="00015C6B" w:rsidRDefault="00015C6B" w:rsidP="000C14E4">
      <w:pPr>
        <w:pStyle w:val="BodyA"/>
        <w:widowControl w:val="0"/>
        <w:spacing w:after="0" w:line="240" w:lineRule="auto"/>
        <w:rPr>
          <w:rFonts w:eastAsia="Arial"/>
        </w:rPr>
      </w:pPr>
      <w:r w:rsidRPr="00015C6B">
        <w:rPr>
          <w:rFonts w:eastAsia="Arial"/>
        </w:rPr>
        <w:t>Music</w:t>
      </w:r>
      <w:r w:rsidR="000C14E4">
        <w:rPr>
          <w:rFonts w:eastAsia="Arial"/>
        </w:rPr>
        <w:tab/>
      </w:r>
      <w:r w:rsidR="000C14E4">
        <w:rPr>
          <w:rFonts w:eastAsia="Arial"/>
        </w:rPr>
        <w:tab/>
      </w:r>
      <w:r w:rsidRPr="00015C6B">
        <w:rPr>
          <w:rFonts w:eastAsia="Arial"/>
        </w:rPr>
        <w:tab/>
      </w:r>
      <w:r w:rsidRPr="00015C6B">
        <w:rPr>
          <w:rFonts w:eastAsia="Arial"/>
        </w:rPr>
        <w:tab/>
      </w:r>
      <w:r w:rsidRPr="00015C6B">
        <w:rPr>
          <w:rFonts w:eastAsia="Arial"/>
        </w:rPr>
        <w:tab/>
      </w:r>
      <w:r w:rsidR="000C14E4">
        <w:rPr>
          <w:rFonts w:eastAsia="Arial"/>
        </w:rPr>
        <w:t xml:space="preserve">   </w:t>
      </w:r>
      <w:r w:rsidRPr="00015C6B">
        <w:rPr>
          <w:rFonts w:eastAsia="Arial"/>
        </w:rPr>
        <w:t>£540</w:t>
      </w:r>
    </w:p>
    <w:p w14:paraId="080F5F42" w14:textId="5BB7E0F2" w:rsidR="00015C6B" w:rsidRPr="00015C6B" w:rsidRDefault="00015C6B" w:rsidP="000C14E4">
      <w:pPr>
        <w:pStyle w:val="BodyA"/>
        <w:widowControl w:val="0"/>
        <w:spacing w:after="0" w:line="240" w:lineRule="auto"/>
        <w:rPr>
          <w:rFonts w:eastAsia="Arial"/>
        </w:rPr>
      </w:pPr>
      <w:r w:rsidRPr="00015C6B">
        <w:rPr>
          <w:rFonts w:eastAsia="Arial"/>
        </w:rPr>
        <w:t>Photog</w:t>
      </w:r>
      <w:r w:rsidR="000C14E4">
        <w:rPr>
          <w:rFonts w:eastAsia="Arial"/>
        </w:rPr>
        <w:t xml:space="preserve">raphy </w:t>
      </w:r>
      <w:r w:rsidR="000C14E4">
        <w:rPr>
          <w:rFonts w:eastAsia="Arial"/>
        </w:rPr>
        <w:tab/>
      </w:r>
      <w:r w:rsidR="000C14E4">
        <w:rPr>
          <w:rFonts w:eastAsia="Arial"/>
        </w:rPr>
        <w:tab/>
      </w:r>
      <w:r w:rsidRPr="00015C6B">
        <w:rPr>
          <w:rFonts w:eastAsia="Arial"/>
        </w:rPr>
        <w:tab/>
      </w:r>
      <w:r w:rsidRPr="00015C6B">
        <w:rPr>
          <w:rFonts w:eastAsia="Arial"/>
        </w:rPr>
        <w:tab/>
      </w:r>
      <w:r w:rsidR="000C14E4">
        <w:rPr>
          <w:rFonts w:eastAsia="Arial"/>
        </w:rPr>
        <w:t xml:space="preserve">   </w:t>
      </w:r>
      <w:r w:rsidRPr="00015C6B">
        <w:rPr>
          <w:rFonts w:eastAsia="Arial"/>
        </w:rPr>
        <w:t>£845</w:t>
      </w:r>
    </w:p>
    <w:p w14:paraId="50C61FB2" w14:textId="1D21B73F" w:rsidR="00015C6B" w:rsidRPr="00015C6B" w:rsidRDefault="00015C6B" w:rsidP="000C14E4">
      <w:pPr>
        <w:pStyle w:val="BodyA"/>
        <w:widowControl w:val="0"/>
        <w:spacing w:after="0" w:line="240" w:lineRule="auto"/>
        <w:rPr>
          <w:rFonts w:eastAsia="Arial"/>
        </w:rPr>
      </w:pPr>
      <w:r w:rsidRPr="00015C6B">
        <w:rPr>
          <w:rFonts w:eastAsia="Arial"/>
        </w:rPr>
        <w:t>Business &amp; Computing Technologies</w:t>
      </w:r>
      <w:r w:rsidRPr="00015C6B">
        <w:rPr>
          <w:rFonts w:eastAsia="Arial"/>
        </w:rPr>
        <w:tab/>
      </w:r>
      <w:r w:rsidR="000C14E4">
        <w:rPr>
          <w:rFonts w:eastAsia="Arial"/>
        </w:rPr>
        <w:t xml:space="preserve">   </w:t>
      </w:r>
      <w:r w:rsidRPr="00015C6B">
        <w:rPr>
          <w:rFonts w:eastAsia="Arial"/>
        </w:rPr>
        <w:t>£500</w:t>
      </w:r>
    </w:p>
    <w:p w14:paraId="5BBADCC2" w14:textId="778824FD" w:rsidR="00015C6B" w:rsidRPr="00015C6B" w:rsidRDefault="00015C6B" w:rsidP="000C14E4">
      <w:pPr>
        <w:pStyle w:val="BodyA"/>
        <w:widowControl w:val="0"/>
        <w:spacing w:after="0" w:line="240" w:lineRule="auto"/>
        <w:rPr>
          <w:rFonts w:eastAsia="Arial"/>
        </w:rPr>
      </w:pPr>
      <w:r w:rsidRPr="00015C6B">
        <w:rPr>
          <w:rFonts w:eastAsia="Arial"/>
        </w:rPr>
        <w:t>Politics Library</w:t>
      </w:r>
      <w:r w:rsidRPr="00015C6B">
        <w:rPr>
          <w:rFonts w:eastAsia="Arial"/>
        </w:rPr>
        <w:tab/>
      </w:r>
      <w:r w:rsidRPr="00015C6B">
        <w:rPr>
          <w:rFonts w:eastAsia="Arial"/>
        </w:rPr>
        <w:tab/>
      </w:r>
      <w:r w:rsidRPr="00015C6B">
        <w:rPr>
          <w:rFonts w:eastAsia="Arial"/>
        </w:rPr>
        <w:tab/>
      </w:r>
      <w:r w:rsidRPr="00015C6B">
        <w:rPr>
          <w:rFonts w:eastAsia="Arial"/>
        </w:rPr>
        <w:tab/>
      </w:r>
      <w:r w:rsidR="000C14E4">
        <w:rPr>
          <w:rFonts w:eastAsia="Arial"/>
        </w:rPr>
        <w:t xml:space="preserve">   </w:t>
      </w:r>
      <w:r w:rsidRPr="00015C6B">
        <w:rPr>
          <w:rFonts w:eastAsia="Arial"/>
        </w:rPr>
        <w:t>£500</w:t>
      </w:r>
    </w:p>
    <w:p w14:paraId="2AB3EA4D" w14:textId="36E960CE" w:rsidR="00015C6B" w:rsidRPr="00015C6B" w:rsidRDefault="00015C6B" w:rsidP="000C14E4">
      <w:pPr>
        <w:pStyle w:val="BodyA"/>
        <w:widowControl w:val="0"/>
        <w:spacing w:after="0" w:line="240" w:lineRule="auto"/>
        <w:rPr>
          <w:rFonts w:eastAsia="Arial"/>
        </w:rPr>
      </w:pPr>
      <w:r w:rsidRPr="00015C6B">
        <w:rPr>
          <w:rFonts w:eastAsia="Arial"/>
        </w:rPr>
        <w:t>Take What you Need Trolleys</w:t>
      </w:r>
      <w:r w:rsidRPr="00015C6B">
        <w:rPr>
          <w:rFonts w:eastAsia="Arial"/>
        </w:rPr>
        <w:tab/>
      </w:r>
      <w:r w:rsidRPr="00015C6B">
        <w:rPr>
          <w:rFonts w:eastAsia="Arial"/>
        </w:rPr>
        <w:tab/>
      </w:r>
      <w:r w:rsidR="000C14E4">
        <w:rPr>
          <w:rFonts w:eastAsia="Arial"/>
        </w:rPr>
        <w:t xml:space="preserve">   </w:t>
      </w:r>
      <w:r w:rsidRPr="00015C6B">
        <w:rPr>
          <w:rFonts w:eastAsia="Arial"/>
        </w:rPr>
        <w:t>£400</w:t>
      </w:r>
    </w:p>
    <w:p w14:paraId="53304E0F" w14:textId="113CC8F4" w:rsidR="00015C6B" w:rsidRPr="00015C6B" w:rsidRDefault="00015C6B" w:rsidP="000C14E4">
      <w:pPr>
        <w:pStyle w:val="BodyA"/>
        <w:widowControl w:val="0"/>
        <w:spacing w:after="0" w:line="240" w:lineRule="auto"/>
        <w:rPr>
          <w:rFonts w:eastAsia="Arial"/>
        </w:rPr>
      </w:pPr>
      <w:r w:rsidRPr="00015C6B">
        <w:rPr>
          <w:rFonts w:eastAsia="Arial"/>
        </w:rPr>
        <w:t>Wellbeing Boxes</w:t>
      </w:r>
      <w:r w:rsidRPr="00015C6B">
        <w:rPr>
          <w:rFonts w:eastAsia="Arial"/>
        </w:rPr>
        <w:tab/>
      </w:r>
      <w:r w:rsidRPr="00015C6B">
        <w:rPr>
          <w:rFonts w:eastAsia="Arial"/>
        </w:rPr>
        <w:tab/>
      </w:r>
      <w:r w:rsidRPr="00015C6B">
        <w:rPr>
          <w:rFonts w:eastAsia="Arial"/>
        </w:rPr>
        <w:tab/>
      </w:r>
      <w:r>
        <w:rPr>
          <w:rFonts w:eastAsia="Arial"/>
        </w:rPr>
        <w:t>£</w:t>
      </w:r>
      <w:r w:rsidRPr="00015C6B">
        <w:rPr>
          <w:rFonts w:eastAsia="Arial"/>
        </w:rPr>
        <w:t>1,000</w:t>
      </w:r>
    </w:p>
    <w:p w14:paraId="77D587D2" w14:textId="63F6036B" w:rsidR="00D32605" w:rsidRPr="00015C6B" w:rsidRDefault="00015C6B" w:rsidP="000C14E4">
      <w:pPr>
        <w:pStyle w:val="BodyA"/>
        <w:widowControl w:val="0"/>
        <w:spacing w:after="0" w:line="240" w:lineRule="auto"/>
        <w:rPr>
          <w:rFonts w:eastAsia="Arial"/>
          <w:u w:val="single"/>
        </w:rPr>
      </w:pPr>
      <w:r w:rsidRPr="00015C6B">
        <w:rPr>
          <w:rFonts w:eastAsia="Arial"/>
        </w:rPr>
        <w:tab/>
      </w:r>
      <w:r w:rsidRPr="00015C6B">
        <w:rPr>
          <w:rFonts w:eastAsia="Arial"/>
        </w:rPr>
        <w:tab/>
      </w:r>
      <w:r w:rsidRPr="00015C6B">
        <w:rPr>
          <w:rFonts w:eastAsia="Arial"/>
        </w:rPr>
        <w:tab/>
      </w:r>
      <w:r w:rsidRPr="00015C6B">
        <w:rPr>
          <w:rFonts w:eastAsia="Arial"/>
        </w:rPr>
        <w:tab/>
      </w:r>
      <w:r w:rsidRPr="00015C6B">
        <w:rPr>
          <w:rFonts w:eastAsia="Arial"/>
          <w:u w:val="single"/>
        </w:rPr>
        <w:t xml:space="preserve">Total </w:t>
      </w:r>
      <w:r w:rsidRPr="00015C6B">
        <w:rPr>
          <w:rFonts w:eastAsia="Arial"/>
          <w:u w:val="single"/>
        </w:rPr>
        <w:tab/>
        <w:t>£7,956</w:t>
      </w:r>
    </w:p>
    <w:p w14:paraId="26843BC7" w14:textId="2E34F6EC" w:rsidR="003F07A1" w:rsidRDefault="003F07A1" w:rsidP="000C14E4">
      <w:pPr>
        <w:pStyle w:val="BodyA"/>
        <w:widowControl w:val="0"/>
        <w:spacing w:after="0" w:line="240" w:lineRule="auto"/>
        <w:rPr>
          <w:rFonts w:eastAsia="Arial"/>
        </w:rPr>
      </w:pPr>
    </w:p>
    <w:p w14:paraId="40F19460" w14:textId="0ED5FC26" w:rsidR="000C14E4" w:rsidRDefault="000C14E4" w:rsidP="000C14E4">
      <w:pPr>
        <w:pStyle w:val="BodyA"/>
        <w:widowControl w:val="0"/>
        <w:spacing w:after="0" w:line="240" w:lineRule="auto"/>
        <w:rPr>
          <w:rFonts w:eastAsia="Arial"/>
        </w:rPr>
      </w:pPr>
    </w:p>
    <w:p w14:paraId="4236E60B" w14:textId="77777777" w:rsidR="000C14E4" w:rsidRDefault="000C14E4" w:rsidP="000C14E4">
      <w:pPr>
        <w:pStyle w:val="BodyA"/>
        <w:widowControl w:val="0"/>
        <w:spacing w:after="0" w:line="240" w:lineRule="auto"/>
        <w:rPr>
          <w:rFonts w:eastAsia="Arial"/>
        </w:rPr>
      </w:pPr>
    </w:p>
    <w:p w14:paraId="71663D17" w14:textId="125F80D7" w:rsidR="00810A50" w:rsidRPr="008A375B" w:rsidRDefault="004E167C" w:rsidP="000C14E4">
      <w:pPr>
        <w:pStyle w:val="BodyA"/>
        <w:widowControl w:val="0"/>
        <w:spacing w:after="0" w:line="240" w:lineRule="auto"/>
        <w:rPr>
          <w:b/>
          <w:bCs/>
          <w:color w:val="0070C0"/>
        </w:rPr>
      </w:pPr>
      <w:r w:rsidRPr="008A375B">
        <w:rPr>
          <w:b/>
          <w:bCs/>
          <w:color w:val="0070C0"/>
        </w:rPr>
        <w:lastRenderedPageBreak/>
        <w:t>Property Working Group</w:t>
      </w:r>
      <w:r w:rsidR="00A8379D">
        <w:rPr>
          <w:b/>
          <w:bCs/>
          <w:color w:val="0070C0"/>
        </w:rPr>
        <w:t xml:space="preserve"> Update</w:t>
      </w:r>
      <w:r w:rsidR="000C14E4">
        <w:rPr>
          <w:b/>
          <w:bCs/>
          <w:color w:val="0070C0"/>
        </w:rPr>
        <w:tab/>
      </w:r>
      <w:r w:rsidR="000C14E4">
        <w:rPr>
          <w:b/>
          <w:bCs/>
          <w:color w:val="0070C0"/>
        </w:rPr>
        <w:tab/>
      </w:r>
      <w:r w:rsidR="000C14E4">
        <w:rPr>
          <w:b/>
          <w:bCs/>
          <w:color w:val="0070C0"/>
        </w:rPr>
        <w:tab/>
      </w:r>
      <w:r w:rsidR="000C14E4">
        <w:rPr>
          <w:b/>
          <w:bCs/>
          <w:color w:val="0070C0"/>
        </w:rPr>
        <w:tab/>
      </w:r>
      <w:r w:rsidR="000C14E4">
        <w:rPr>
          <w:b/>
          <w:bCs/>
          <w:color w:val="0070C0"/>
        </w:rPr>
        <w:tab/>
      </w:r>
      <w:r w:rsidR="000C14E4">
        <w:rPr>
          <w:b/>
          <w:bCs/>
          <w:color w:val="0070C0"/>
        </w:rPr>
        <w:tab/>
      </w:r>
      <w:r w:rsidR="000C14E4">
        <w:rPr>
          <w:b/>
          <w:bCs/>
          <w:color w:val="0070C0"/>
        </w:rPr>
        <w:tab/>
      </w:r>
      <w:r w:rsidR="000C14E4">
        <w:rPr>
          <w:b/>
          <w:bCs/>
          <w:color w:val="0070C0"/>
        </w:rPr>
        <w:tab/>
        <w:t>Sarah Duncan</w:t>
      </w:r>
    </w:p>
    <w:p w14:paraId="17EF731C" w14:textId="77777777" w:rsidR="000C14E4" w:rsidRPr="000C14E4" w:rsidRDefault="000C14E4" w:rsidP="000C14E4">
      <w:pPr>
        <w:pStyle w:val="BodyA"/>
        <w:widowControl w:val="0"/>
        <w:spacing w:after="0" w:line="240" w:lineRule="auto"/>
        <w:rPr>
          <w:b/>
          <w:bCs/>
          <w:color w:val="0070C0"/>
          <w:sz w:val="12"/>
        </w:rPr>
      </w:pPr>
    </w:p>
    <w:p w14:paraId="2DE1028A" w14:textId="000C501D" w:rsidR="003F07A1" w:rsidRDefault="000C14E4" w:rsidP="000C14E4">
      <w:pPr>
        <w:pStyle w:val="BodyA"/>
        <w:widowControl w:val="0"/>
        <w:spacing w:after="0" w:line="240" w:lineRule="auto"/>
        <w:rPr>
          <w:rFonts w:eastAsia="Arial"/>
        </w:rPr>
      </w:pPr>
      <w:r>
        <w:rPr>
          <w:rFonts w:eastAsia="Arial"/>
        </w:rPr>
        <w:t>Sarah confirmed that a</w:t>
      </w:r>
      <w:r w:rsidRPr="000C14E4">
        <w:rPr>
          <w:rFonts w:eastAsia="Arial"/>
        </w:rPr>
        <w:t xml:space="preserve"> </w:t>
      </w:r>
      <w:r>
        <w:rPr>
          <w:rFonts w:eastAsia="Arial"/>
        </w:rPr>
        <w:t xml:space="preserve">working group </w:t>
      </w:r>
      <w:r w:rsidR="008C71D7" w:rsidRPr="000C14E4">
        <w:rPr>
          <w:rFonts w:eastAsia="Arial"/>
        </w:rPr>
        <w:t xml:space="preserve">meeting </w:t>
      </w:r>
      <w:r w:rsidRPr="000C14E4">
        <w:rPr>
          <w:rFonts w:eastAsia="Arial"/>
        </w:rPr>
        <w:t xml:space="preserve">was scheduled for </w:t>
      </w:r>
      <w:r w:rsidR="008C71D7" w:rsidRPr="000C14E4">
        <w:rPr>
          <w:rFonts w:eastAsia="Arial"/>
        </w:rPr>
        <w:t>26th Jan</w:t>
      </w:r>
      <w:r w:rsidRPr="000C14E4">
        <w:rPr>
          <w:rFonts w:eastAsia="Arial"/>
        </w:rPr>
        <w:t>uary and a m</w:t>
      </w:r>
      <w:r w:rsidR="008C71D7" w:rsidRPr="000C14E4">
        <w:rPr>
          <w:rFonts w:eastAsia="Arial"/>
        </w:rPr>
        <w:t xml:space="preserve">eeting with SBC project </w:t>
      </w:r>
      <w:r>
        <w:rPr>
          <w:rFonts w:eastAsia="Arial"/>
        </w:rPr>
        <w:t>t</w:t>
      </w:r>
      <w:r w:rsidR="008C71D7" w:rsidRPr="000C14E4">
        <w:rPr>
          <w:rFonts w:eastAsia="Arial"/>
        </w:rPr>
        <w:t xml:space="preserve">eam </w:t>
      </w:r>
      <w:r>
        <w:rPr>
          <w:rFonts w:eastAsia="Arial"/>
        </w:rPr>
        <w:t>in early February. The current t</w:t>
      </w:r>
      <w:r w:rsidR="008C71D7" w:rsidRPr="008C71D7">
        <w:rPr>
          <w:rFonts w:eastAsia="Arial"/>
        </w:rPr>
        <w:t xml:space="preserve">imeline for construction </w:t>
      </w:r>
      <w:r>
        <w:rPr>
          <w:rFonts w:eastAsia="Arial"/>
        </w:rPr>
        <w:t xml:space="preserve">to </w:t>
      </w:r>
      <w:r w:rsidR="008C71D7" w:rsidRPr="008C71D7">
        <w:rPr>
          <w:rFonts w:eastAsia="Arial"/>
        </w:rPr>
        <w:t>start is late 2022 and completion by end of 2025</w:t>
      </w:r>
      <w:r>
        <w:rPr>
          <w:rFonts w:eastAsia="Arial"/>
        </w:rPr>
        <w:t xml:space="preserve"> which will require the planning application to be submitted very soon. </w:t>
      </w:r>
      <w:r w:rsidR="008C71D7" w:rsidRPr="008C71D7">
        <w:rPr>
          <w:rFonts w:eastAsia="Arial"/>
        </w:rPr>
        <w:t xml:space="preserve">BAM Construction </w:t>
      </w:r>
      <w:r>
        <w:rPr>
          <w:rFonts w:eastAsia="Arial"/>
        </w:rPr>
        <w:t>would be the contractor and they</w:t>
      </w:r>
      <w:r w:rsidR="008C71D7" w:rsidRPr="008C71D7">
        <w:rPr>
          <w:rFonts w:eastAsia="Arial"/>
        </w:rPr>
        <w:t xml:space="preserve"> have significant experience building schools across the UK</w:t>
      </w:r>
      <w:r>
        <w:rPr>
          <w:rFonts w:eastAsia="Arial"/>
        </w:rPr>
        <w:t xml:space="preserve">. </w:t>
      </w:r>
      <w:r w:rsidR="008C71D7" w:rsidRPr="008C71D7">
        <w:rPr>
          <w:rFonts w:eastAsia="Arial"/>
        </w:rPr>
        <w:t xml:space="preserve">Galashiels </w:t>
      </w:r>
      <w:r>
        <w:rPr>
          <w:rFonts w:eastAsia="Arial"/>
        </w:rPr>
        <w:t>Academy will be</w:t>
      </w:r>
      <w:r w:rsidR="008C71D7" w:rsidRPr="008C71D7">
        <w:rPr>
          <w:rFonts w:eastAsia="Arial"/>
        </w:rPr>
        <w:t xml:space="preserve"> progressed with similar timeline</w:t>
      </w:r>
      <w:r>
        <w:rPr>
          <w:rFonts w:eastAsia="Arial"/>
        </w:rPr>
        <w:t>s</w:t>
      </w:r>
      <w:r w:rsidR="008C71D7" w:rsidRPr="008C71D7">
        <w:rPr>
          <w:rFonts w:eastAsia="Arial"/>
        </w:rPr>
        <w:t xml:space="preserve"> but with a different contractor</w:t>
      </w:r>
      <w:r>
        <w:rPr>
          <w:rFonts w:eastAsia="Arial"/>
        </w:rPr>
        <w:t>.</w:t>
      </w:r>
    </w:p>
    <w:p w14:paraId="7C7EED28" w14:textId="77777777" w:rsidR="005E306B" w:rsidRPr="000C14E4" w:rsidRDefault="005E306B" w:rsidP="000C14E4">
      <w:pPr>
        <w:pStyle w:val="BodyA"/>
        <w:widowControl w:val="0"/>
        <w:spacing w:after="0" w:line="240" w:lineRule="auto"/>
        <w:rPr>
          <w:rFonts w:eastAsia="Arial"/>
          <w:sz w:val="12"/>
        </w:rPr>
      </w:pPr>
    </w:p>
    <w:p w14:paraId="04EBEA11" w14:textId="73407BF9" w:rsidR="00512B0B" w:rsidRPr="005E306B" w:rsidRDefault="005E306B" w:rsidP="000C14E4">
      <w:pPr>
        <w:pStyle w:val="BodyA"/>
        <w:widowControl w:val="0"/>
        <w:spacing w:after="0" w:line="240" w:lineRule="auto"/>
        <w:rPr>
          <w:rFonts w:eastAsia="Arial"/>
          <w:b/>
          <w:bCs/>
        </w:rPr>
      </w:pPr>
      <w:r w:rsidRPr="005E306B">
        <w:rPr>
          <w:rFonts w:eastAsia="Arial"/>
          <w:b/>
          <w:bCs/>
        </w:rPr>
        <w:t xml:space="preserve">Questions </w:t>
      </w:r>
      <w:r w:rsidR="000C14E4">
        <w:rPr>
          <w:rFonts w:eastAsia="Arial"/>
          <w:b/>
          <w:bCs/>
        </w:rPr>
        <w:t>raised:</w:t>
      </w:r>
    </w:p>
    <w:p w14:paraId="05DC125E" w14:textId="52B6DCF7" w:rsidR="00512B0B" w:rsidRDefault="00512B0B" w:rsidP="000C14E4">
      <w:pPr>
        <w:pStyle w:val="BodyA"/>
        <w:widowControl w:val="0"/>
        <w:spacing w:after="0" w:line="240" w:lineRule="auto"/>
        <w:rPr>
          <w:rFonts w:eastAsia="Arial"/>
        </w:rPr>
      </w:pPr>
      <w:r w:rsidRPr="000C14E4">
        <w:rPr>
          <w:rFonts w:eastAsia="Arial"/>
          <w:bCs/>
          <w:i/>
          <w:color w:val="auto"/>
        </w:rPr>
        <w:t>Could we have sight of the output from the public consultation? It should be shared prior to planning permission being submitted.</w:t>
      </w:r>
      <w:r w:rsidR="000C14E4">
        <w:rPr>
          <w:rFonts w:eastAsia="Arial"/>
          <w:bCs/>
          <w:i/>
          <w:color w:val="auto"/>
        </w:rPr>
        <w:t xml:space="preserve"> </w:t>
      </w:r>
      <w:r w:rsidRPr="00512B0B">
        <w:rPr>
          <w:rFonts w:eastAsia="Arial"/>
        </w:rPr>
        <w:t>We have asked for this information but have received no response as yet</w:t>
      </w:r>
      <w:r w:rsidR="000C14E4">
        <w:rPr>
          <w:rFonts w:eastAsia="Arial"/>
        </w:rPr>
        <w:t>.</w:t>
      </w:r>
    </w:p>
    <w:p w14:paraId="1F8430B5" w14:textId="77777777" w:rsidR="000C14E4" w:rsidRPr="000C14E4" w:rsidRDefault="000C14E4" w:rsidP="000C14E4">
      <w:pPr>
        <w:pStyle w:val="BodyA"/>
        <w:widowControl w:val="0"/>
        <w:spacing w:after="0" w:line="240" w:lineRule="auto"/>
        <w:rPr>
          <w:rFonts w:eastAsia="Arial"/>
          <w:sz w:val="8"/>
        </w:rPr>
      </w:pPr>
    </w:p>
    <w:p w14:paraId="71003951" w14:textId="79155752" w:rsidR="00512B0B" w:rsidRPr="00512B0B" w:rsidRDefault="00512B0B" w:rsidP="000C14E4">
      <w:pPr>
        <w:pStyle w:val="BodyA"/>
        <w:widowControl w:val="0"/>
        <w:spacing w:after="0" w:line="240" w:lineRule="auto"/>
        <w:rPr>
          <w:rFonts w:eastAsia="Arial"/>
        </w:rPr>
      </w:pPr>
      <w:r w:rsidRPr="000C14E4">
        <w:rPr>
          <w:rFonts w:eastAsia="Arial"/>
          <w:bCs/>
          <w:i/>
        </w:rPr>
        <w:t>Will the new school have a library staffed by a qualified librarian?</w:t>
      </w:r>
      <w:r w:rsidR="000C14E4">
        <w:rPr>
          <w:rFonts w:eastAsia="Arial"/>
          <w:bCs/>
          <w:i/>
        </w:rPr>
        <w:t xml:space="preserve"> </w:t>
      </w:r>
      <w:r w:rsidRPr="00512B0B">
        <w:rPr>
          <w:rFonts w:eastAsia="Arial"/>
        </w:rPr>
        <w:t xml:space="preserve">SBC are expecting to be able to give us an update at our April meeting on the future of </w:t>
      </w:r>
      <w:r w:rsidR="000C14E4">
        <w:rPr>
          <w:rFonts w:eastAsia="Arial"/>
        </w:rPr>
        <w:t xml:space="preserve">school </w:t>
      </w:r>
      <w:r w:rsidRPr="00512B0B">
        <w:rPr>
          <w:rFonts w:eastAsia="Arial"/>
        </w:rPr>
        <w:t>library services</w:t>
      </w:r>
      <w:r w:rsidR="000C14E4">
        <w:rPr>
          <w:rFonts w:eastAsia="Arial"/>
        </w:rPr>
        <w:t>.</w:t>
      </w:r>
    </w:p>
    <w:p w14:paraId="4B306C71" w14:textId="77777777" w:rsidR="000C14E4" w:rsidRPr="000C14E4" w:rsidRDefault="000C14E4" w:rsidP="000C14E4">
      <w:pPr>
        <w:pStyle w:val="BodyA"/>
        <w:widowControl w:val="0"/>
        <w:spacing w:after="0" w:line="240" w:lineRule="auto"/>
        <w:rPr>
          <w:rFonts w:eastAsia="Arial"/>
          <w:b/>
          <w:bCs/>
          <w:sz w:val="8"/>
        </w:rPr>
      </w:pPr>
    </w:p>
    <w:p w14:paraId="500F6BF9" w14:textId="6E492C0F" w:rsidR="00512B0B" w:rsidRDefault="00512B0B" w:rsidP="000C14E4">
      <w:pPr>
        <w:pStyle w:val="BodyA"/>
        <w:widowControl w:val="0"/>
        <w:spacing w:after="0" w:line="240" w:lineRule="auto"/>
        <w:rPr>
          <w:rFonts w:eastAsia="Arial"/>
        </w:rPr>
      </w:pPr>
      <w:r w:rsidRPr="000C14E4">
        <w:rPr>
          <w:rFonts w:eastAsia="Arial"/>
          <w:bCs/>
          <w:i/>
        </w:rPr>
        <w:t>Will the arts be given the same weight as sports in the new school building including performance and practice space?</w:t>
      </w:r>
      <w:r w:rsidR="000C14E4">
        <w:rPr>
          <w:rFonts w:eastAsia="Arial"/>
          <w:bCs/>
          <w:i/>
        </w:rPr>
        <w:t xml:space="preserve"> </w:t>
      </w:r>
      <w:r w:rsidRPr="00512B0B">
        <w:rPr>
          <w:rFonts w:eastAsia="Arial"/>
        </w:rPr>
        <w:t xml:space="preserve">The architects have been made aware of the </w:t>
      </w:r>
      <w:r w:rsidR="000C14E4">
        <w:rPr>
          <w:rFonts w:eastAsia="Arial"/>
        </w:rPr>
        <w:t>historic success of pupils across all faculties and that the new facilities should support this to continue.</w:t>
      </w:r>
    </w:p>
    <w:p w14:paraId="2470A907" w14:textId="77777777" w:rsidR="000C14E4" w:rsidRPr="000C14E4" w:rsidRDefault="000C14E4" w:rsidP="000C14E4">
      <w:pPr>
        <w:pStyle w:val="BodyA"/>
        <w:widowControl w:val="0"/>
        <w:spacing w:after="0" w:line="240" w:lineRule="auto"/>
        <w:rPr>
          <w:rFonts w:eastAsia="Arial"/>
          <w:sz w:val="8"/>
        </w:rPr>
      </w:pPr>
    </w:p>
    <w:p w14:paraId="1496B81F" w14:textId="2047920A" w:rsidR="00041A34" w:rsidRDefault="00B53CE1" w:rsidP="000C14E4">
      <w:pPr>
        <w:pStyle w:val="BodyA"/>
        <w:widowControl w:val="0"/>
        <w:spacing w:after="0" w:line="240" w:lineRule="auto"/>
        <w:rPr>
          <w:rFonts w:eastAsia="Arial"/>
        </w:rPr>
      </w:pPr>
      <w:r w:rsidRPr="000C14E4">
        <w:rPr>
          <w:rFonts w:eastAsia="Arial"/>
          <w:bCs/>
          <w:i/>
        </w:rPr>
        <w:t xml:space="preserve">We understood end 2024 was the date for populating the new building, with final completion </w:t>
      </w:r>
      <w:r w:rsidR="00DD75DF" w:rsidRPr="000C14E4">
        <w:rPr>
          <w:rFonts w:eastAsia="Arial"/>
          <w:bCs/>
          <w:i/>
        </w:rPr>
        <w:t xml:space="preserve">(including all demolition and landscaping) </w:t>
      </w:r>
      <w:r w:rsidRPr="000C14E4">
        <w:rPr>
          <w:rFonts w:eastAsia="Arial"/>
          <w:bCs/>
          <w:i/>
        </w:rPr>
        <w:t>end 2025</w:t>
      </w:r>
      <w:r w:rsidR="000C14E4" w:rsidRPr="000C14E4">
        <w:rPr>
          <w:rFonts w:eastAsia="Arial"/>
          <w:bCs/>
          <w:i/>
        </w:rPr>
        <w:t>.</w:t>
      </w:r>
      <w:r w:rsidR="000C14E4">
        <w:rPr>
          <w:rFonts w:eastAsia="Arial"/>
          <w:bCs/>
          <w:i/>
        </w:rPr>
        <w:t xml:space="preserve"> </w:t>
      </w:r>
      <w:r w:rsidR="009C7623">
        <w:rPr>
          <w:rFonts w:eastAsia="Arial"/>
        </w:rPr>
        <w:t>W</w:t>
      </w:r>
      <w:r w:rsidR="00E041FB">
        <w:rPr>
          <w:rFonts w:eastAsia="Arial"/>
        </w:rPr>
        <w:t>e will ask for clarity</w:t>
      </w:r>
      <w:r w:rsidR="000C14E4">
        <w:rPr>
          <w:rFonts w:eastAsia="Arial"/>
        </w:rPr>
        <w:t xml:space="preserve"> on the timeline but this is also our understanding.</w:t>
      </w:r>
    </w:p>
    <w:p w14:paraId="1138ABAB" w14:textId="77777777" w:rsidR="000C14E4" w:rsidRPr="000C14E4" w:rsidRDefault="000C14E4" w:rsidP="000C14E4">
      <w:pPr>
        <w:pStyle w:val="BodyA"/>
        <w:widowControl w:val="0"/>
        <w:spacing w:after="0" w:line="240" w:lineRule="auto"/>
        <w:rPr>
          <w:rFonts w:eastAsia="Arial"/>
          <w:sz w:val="8"/>
        </w:rPr>
      </w:pPr>
    </w:p>
    <w:p w14:paraId="7BA3B937" w14:textId="01814B36" w:rsidR="00EA26F6" w:rsidRDefault="001C6254" w:rsidP="000C14E4">
      <w:pPr>
        <w:pStyle w:val="BodyA"/>
        <w:widowControl w:val="0"/>
        <w:spacing w:after="0" w:line="240" w:lineRule="auto"/>
        <w:rPr>
          <w:rFonts w:eastAsia="Arial"/>
        </w:rPr>
      </w:pPr>
      <w:r w:rsidRPr="000C14E4">
        <w:rPr>
          <w:rFonts w:eastAsia="Arial"/>
          <w:bCs/>
          <w:i/>
        </w:rPr>
        <w:t xml:space="preserve">What’s happening with the </w:t>
      </w:r>
      <w:r w:rsidR="00EA26F6" w:rsidRPr="000C14E4">
        <w:rPr>
          <w:rFonts w:eastAsia="Arial"/>
          <w:bCs/>
          <w:i/>
        </w:rPr>
        <w:t>running track and rugby pitch during the build</w:t>
      </w:r>
      <w:r w:rsidR="00E045E7" w:rsidRPr="000C14E4">
        <w:rPr>
          <w:rFonts w:eastAsia="Arial"/>
          <w:bCs/>
          <w:i/>
        </w:rPr>
        <w:t>, and the long jump pit</w:t>
      </w:r>
      <w:r w:rsidR="009C7623" w:rsidRPr="000C14E4">
        <w:rPr>
          <w:rFonts w:eastAsia="Arial"/>
          <w:bCs/>
          <w:i/>
        </w:rPr>
        <w:t>?</w:t>
      </w:r>
      <w:r w:rsidR="009C7623" w:rsidRPr="000C14E4">
        <w:rPr>
          <w:rFonts w:eastAsia="Arial"/>
          <w:i/>
        </w:rPr>
        <w:t xml:space="preserve">  </w:t>
      </w:r>
      <w:r w:rsidR="009C7623">
        <w:rPr>
          <w:rFonts w:eastAsia="Arial"/>
        </w:rPr>
        <w:t>W</w:t>
      </w:r>
      <w:r w:rsidR="00002148">
        <w:rPr>
          <w:rFonts w:eastAsia="Arial"/>
        </w:rPr>
        <w:t>e’ve</w:t>
      </w:r>
      <w:r w:rsidR="00EA26F6" w:rsidRPr="004A7348">
        <w:rPr>
          <w:rFonts w:eastAsia="Arial"/>
        </w:rPr>
        <w:t xml:space="preserve"> asked for </w:t>
      </w:r>
      <w:r w:rsidR="00002148">
        <w:rPr>
          <w:rFonts w:eastAsia="Arial"/>
        </w:rPr>
        <w:t xml:space="preserve">the </w:t>
      </w:r>
      <w:r w:rsidR="00EA26F6" w:rsidRPr="004A7348">
        <w:rPr>
          <w:rFonts w:eastAsia="Arial"/>
        </w:rPr>
        <w:t xml:space="preserve">new 3G pitch to be </w:t>
      </w:r>
      <w:r w:rsidR="000C14E4">
        <w:rPr>
          <w:rFonts w:eastAsia="Arial"/>
        </w:rPr>
        <w:t>provided</w:t>
      </w:r>
      <w:r w:rsidR="00EA26F6" w:rsidRPr="004A7348">
        <w:rPr>
          <w:rFonts w:eastAsia="Arial"/>
        </w:rPr>
        <w:t xml:space="preserve"> at </w:t>
      </w:r>
      <w:r w:rsidR="000C14E4">
        <w:rPr>
          <w:rFonts w:eastAsia="Arial"/>
        </w:rPr>
        <w:t xml:space="preserve">the </w:t>
      </w:r>
      <w:r w:rsidR="00EA26F6" w:rsidRPr="004A7348">
        <w:rPr>
          <w:rFonts w:eastAsia="Arial"/>
        </w:rPr>
        <w:t xml:space="preserve">start of </w:t>
      </w:r>
      <w:r w:rsidR="000C14E4">
        <w:rPr>
          <w:rFonts w:eastAsia="Arial"/>
        </w:rPr>
        <w:t xml:space="preserve">the </w:t>
      </w:r>
      <w:r w:rsidR="00EA26F6" w:rsidRPr="004A7348">
        <w:rPr>
          <w:rFonts w:eastAsia="Arial"/>
        </w:rPr>
        <w:t>project</w:t>
      </w:r>
      <w:r w:rsidR="004A7348" w:rsidRPr="004A7348">
        <w:rPr>
          <w:rFonts w:eastAsia="Arial"/>
        </w:rPr>
        <w:t xml:space="preserve"> </w:t>
      </w:r>
      <w:r w:rsidR="000C14E4">
        <w:rPr>
          <w:rFonts w:eastAsia="Arial"/>
        </w:rPr>
        <w:t>so that we don’t have no pitches during construction. Athletics facilities being provided have not yet been confirmed.</w:t>
      </w:r>
    </w:p>
    <w:p w14:paraId="07CFB585" w14:textId="77777777" w:rsidR="000C14E4" w:rsidRPr="000C14E4" w:rsidRDefault="000C14E4" w:rsidP="000C14E4">
      <w:pPr>
        <w:pStyle w:val="BodyA"/>
        <w:widowControl w:val="0"/>
        <w:spacing w:after="0" w:line="240" w:lineRule="auto"/>
        <w:rPr>
          <w:rFonts w:eastAsia="Arial"/>
          <w:sz w:val="8"/>
        </w:rPr>
      </w:pPr>
    </w:p>
    <w:p w14:paraId="12759517" w14:textId="26830FA8" w:rsidR="004A7348" w:rsidRPr="00532007" w:rsidRDefault="00102F40" w:rsidP="000C14E4">
      <w:pPr>
        <w:pStyle w:val="BodyA"/>
        <w:widowControl w:val="0"/>
        <w:spacing w:after="0" w:line="240" w:lineRule="auto"/>
        <w:rPr>
          <w:rFonts w:eastAsia="Arial"/>
        </w:rPr>
      </w:pPr>
      <w:r w:rsidRPr="000C14E4">
        <w:rPr>
          <w:rFonts w:eastAsia="Arial"/>
          <w:bCs/>
          <w:i/>
        </w:rPr>
        <w:t>W</w:t>
      </w:r>
      <w:r w:rsidR="00FC4710" w:rsidRPr="000C14E4">
        <w:rPr>
          <w:rFonts w:eastAsia="Arial"/>
          <w:bCs/>
          <w:i/>
        </w:rPr>
        <w:t xml:space="preserve">hat are the plans for </w:t>
      </w:r>
      <w:r w:rsidRPr="000C14E4">
        <w:rPr>
          <w:rFonts w:eastAsia="Arial"/>
          <w:bCs/>
          <w:i/>
        </w:rPr>
        <w:t xml:space="preserve">lunchtime facilities - we have a large number of young people and would be good to achieve a nice, appropriate place for them to sit, eat and </w:t>
      </w:r>
      <w:proofErr w:type="spellStart"/>
      <w:r w:rsidRPr="000C14E4">
        <w:rPr>
          <w:rFonts w:eastAsia="Arial"/>
          <w:bCs/>
          <w:i/>
        </w:rPr>
        <w:t>socialise</w:t>
      </w:r>
      <w:proofErr w:type="spellEnd"/>
      <w:r w:rsidRPr="000C14E4">
        <w:rPr>
          <w:rFonts w:eastAsia="Arial"/>
          <w:bCs/>
          <w:i/>
        </w:rPr>
        <w:t>.</w:t>
      </w:r>
      <w:r w:rsidR="00532007" w:rsidRPr="000C14E4">
        <w:rPr>
          <w:rFonts w:eastAsia="Arial"/>
          <w:bCs/>
          <w:i/>
        </w:rPr>
        <w:t xml:space="preserve"> </w:t>
      </w:r>
      <w:r w:rsidR="00532007">
        <w:rPr>
          <w:rFonts w:eastAsia="Arial"/>
        </w:rPr>
        <w:t>This has been raised</w:t>
      </w:r>
      <w:r w:rsidR="000C14E4">
        <w:rPr>
          <w:rFonts w:eastAsia="Arial"/>
        </w:rPr>
        <w:t xml:space="preserve"> as we</w:t>
      </w:r>
      <w:r w:rsidR="000C14E4" w:rsidRPr="00532007">
        <w:rPr>
          <w:rFonts w:eastAsia="Arial"/>
        </w:rPr>
        <w:t xml:space="preserve"> are keen to make lunchtime a </w:t>
      </w:r>
      <w:r w:rsidR="000C14E4">
        <w:rPr>
          <w:rFonts w:eastAsia="Arial"/>
        </w:rPr>
        <w:t xml:space="preserve">more </w:t>
      </w:r>
      <w:r w:rsidR="000C14E4" w:rsidRPr="00532007">
        <w:rPr>
          <w:rFonts w:eastAsia="Arial"/>
        </w:rPr>
        <w:t xml:space="preserve">positive experience for </w:t>
      </w:r>
      <w:r w:rsidR="000C14E4">
        <w:rPr>
          <w:rFonts w:eastAsia="Arial"/>
        </w:rPr>
        <w:t xml:space="preserve">all </w:t>
      </w:r>
      <w:r w:rsidR="000C14E4" w:rsidRPr="00532007">
        <w:rPr>
          <w:rFonts w:eastAsia="Arial"/>
        </w:rPr>
        <w:t>pupils.</w:t>
      </w:r>
      <w:r w:rsidR="000C14E4">
        <w:rPr>
          <w:rFonts w:eastAsia="Arial"/>
        </w:rPr>
        <w:t xml:space="preserve"> N</w:t>
      </w:r>
      <w:r w:rsidRPr="00532007">
        <w:rPr>
          <w:rFonts w:eastAsia="Arial"/>
        </w:rPr>
        <w:t>ew</w:t>
      </w:r>
      <w:r w:rsidR="000C14E4">
        <w:rPr>
          <w:rFonts w:eastAsia="Arial"/>
        </w:rPr>
        <w:t>er</w:t>
      </w:r>
      <w:r w:rsidRPr="00532007">
        <w:rPr>
          <w:rFonts w:eastAsia="Arial"/>
        </w:rPr>
        <w:t xml:space="preserve"> </w:t>
      </w:r>
      <w:r w:rsidR="000C14E4">
        <w:rPr>
          <w:rFonts w:eastAsia="Arial"/>
        </w:rPr>
        <w:t xml:space="preserve">schools tend </w:t>
      </w:r>
      <w:r w:rsidRPr="00532007">
        <w:rPr>
          <w:rFonts w:eastAsia="Arial"/>
        </w:rPr>
        <w:t>have an open plaza area</w:t>
      </w:r>
      <w:r w:rsidR="008A4C27" w:rsidRPr="00532007">
        <w:rPr>
          <w:rFonts w:eastAsia="Arial"/>
        </w:rPr>
        <w:t xml:space="preserve"> with </w:t>
      </w:r>
      <w:r w:rsidR="000C14E4">
        <w:rPr>
          <w:rFonts w:eastAsia="Arial"/>
        </w:rPr>
        <w:t xml:space="preserve">a </w:t>
      </w:r>
      <w:r w:rsidR="008A4C27" w:rsidRPr="00532007">
        <w:rPr>
          <w:rFonts w:eastAsia="Arial"/>
        </w:rPr>
        <w:t>range of seating</w:t>
      </w:r>
      <w:r w:rsidR="000C14E4">
        <w:rPr>
          <w:rFonts w:eastAsia="Arial"/>
        </w:rPr>
        <w:t xml:space="preserve"> options and serving hatches </w:t>
      </w:r>
      <w:r w:rsidR="008A4C27" w:rsidRPr="00532007">
        <w:rPr>
          <w:rFonts w:eastAsia="Arial"/>
        </w:rPr>
        <w:t xml:space="preserve">rather </w:t>
      </w:r>
      <w:r w:rsidR="000C14E4">
        <w:rPr>
          <w:rFonts w:eastAsia="Arial"/>
        </w:rPr>
        <w:t>as</w:t>
      </w:r>
      <w:r w:rsidR="008A4C27" w:rsidRPr="00532007">
        <w:rPr>
          <w:rFonts w:eastAsia="Arial"/>
        </w:rPr>
        <w:t xml:space="preserve"> a </w:t>
      </w:r>
      <w:r w:rsidR="000C14E4">
        <w:rPr>
          <w:rFonts w:eastAsia="Arial"/>
        </w:rPr>
        <w:t xml:space="preserve">dedicated </w:t>
      </w:r>
      <w:r w:rsidR="008A4C27" w:rsidRPr="00532007">
        <w:rPr>
          <w:rFonts w:eastAsia="Arial"/>
        </w:rPr>
        <w:t>canteen</w:t>
      </w:r>
      <w:r w:rsidR="000C14E4">
        <w:rPr>
          <w:rFonts w:eastAsia="Arial"/>
        </w:rPr>
        <w:t xml:space="preserve"> hall and we expect similar to be provided.</w:t>
      </w:r>
      <w:r w:rsidR="008A4C27" w:rsidRPr="00532007">
        <w:rPr>
          <w:rFonts w:eastAsia="Arial"/>
        </w:rPr>
        <w:t xml:space="preserve"> </w:t>
      </w:r>
    </w:p>
    <w:p w14:paraId="4FFA729C" w14:textId="77777777" w:rsidR="004A7348" w:rsidRPr="004A7348" w:rsidRDefault="004A7348" w:rsidP="000C14E4">
      <w:pPr>
        <w:pStyle w:val="BodyA"/>
        <w:widowControl w:val="0"/>
        <w:spacing w:after="0" w:line="240" w:lineRule="auto"/>
        <w:rPr>
          <w:rFonts w:eastAsia="Arial"/>
        </w:rPr>
      </w:pPr>
    </w:p>
    <w:p w14:paraId="57575BF9" w14:textId="5FE188CF" w:rsidR="004E167C" w:rsidRPr="008A375B" w:rsidRDefault="004E167C" w:rsidP="000C14E4">
      <w:pPr>
        <w:pStyle w:val="BodyA"/>
        <w:widowControl w:val="0"/>
        <w:spacing w:after="0" w:line="240" w:lineRule="auto"/>
        <w:rPr>
          <w:b/>
          <w:bCs/>
          <w:color w:val="0070C0"/>
        </w:rPr>
      </w:pPr>
      <w:r w:rsidRPr="008A375B">
        <w:rPr>
          <w:b/>
          <w:bCs/>
          <w:color w:val="0070C0"/>
        </w:rPr>
        <w:t>Teaching &amp; Learning Working Group</w:t>
      </w:r>
      <w:r w:rsidR="000C14E4">
        <w:rPr>
          <w:b/>
          <w:bCs/>
          <w:color w:val="0070C0"/>
        </w:rPr>
        <w:tab/>
      </w:r>
      <w:r w:rsidR="000C14E4">
        <w:rPr>
          <w:b/>
          <w:bCs/>
          <w:color w:val="0070C0"/>
        </w:rPr>
        <w:tab/>
      </w:r>
      <w:r w:rsidR="000C14E4">
        <w:rPr>
          <w:b/>
          <w:bCs/>
          <w:color w:val="0070C0"/>
        </w:rPr>
        <w:tab/>
      </w:r>
      <w:r w:rsidR="000C14E4">
        <w:rPr>
          <w:b/>
          <w:bCs/>
          <w:color w:val="0070C0"/>
        </w:rPr>
        <w:tab/>
      </w:r>
      <w:r w:rsidR="001D3900">
        <w:rPr>
          <w:b/>
          <w:bCs/>
          <w:color w:val="0070C0"/>
        </w:rPr>
        <w:tab/>
      </w:r>
      <w:r w:rsidR="000C14E4">
        <w:rPr>
          <w:b/>
          <w:bCs/>
          <w:color w:val="0070C0"/>
        </w:rPr>
        <w:tab/>
      </w:r>
      <w:r w:rsidR="001D3900">
        <w:rPr>
          <w:b/>
          <w:bCs/>
          <w:color w:val="0070C0"/>
        </w:rPr>
        <w:tab/>
      </w:r>
      <w:r w:rsidR="001D3900">
        <w:rPr>
          <w:b/>
          <w:bCs/>
          <w:color w:val="0070C0"/>
        </w:rPr>
        <w:tab/>
        <w:t>Susan Jarvis</w:t>
      </w:r>
    </w:p>
    <w:p w14:paraId="190AC8D0" w14:textId="77777777" w:rsidR="00A81A60" w:rsidRPr="000C14E4" w:rsidRDefault="00A81A60" w:rsidP="000C14E4">
      <w:pPr>
        <w:pStyle w:val="BodyA"/>
        <w:widowControl w:val="0"/>
        <w:spacing w:after="0" w:line="240" w:lineRule="auto"/>
        <w:rPr>
          <w:b/>
          <w:bCs/>
          <w:color w:val="0070C0"/>
          <w:sz w:val="12"/>
        </w:rPr>
      </w:pPr>
    </w:p>
    <w:p w14:paraId="038DF63D" w14:textId="169A2F72" w:rsidR="0070468F" w:rsidRDefault="008A4C27" w:rsidP="000C14E4">
      <w:pPr>
        <w:pStyle w:val="BodyA"/>
        <w:widowControl w:val="0"/>
        <w:spacing w:after="0" w:line="240" w:lineRule="auto"/>
        <w:rPr>
          <w:rFonts w:eastAsia="Arial"/>
        </w:rPr>
      </w:pPr>
      <w:r>
        <w:rPr>
          <w:rFonts w:eastAsia="Arial"/>
        </w:rPr>
        <w:t xml:space="preserve">Susan </w:t>
      </w:r>
      <w:r w:rsidR="001D3900">
        <w:rPr>
          <w:rFonts w:eastAsia="Arial"/>
        </w:rPr>
        <w:t xml:space="preserve">presented </w:t>
      </w:r>
      <w:r w:rsidR="003223DD">
        <w:rPr>
          <w:rFonts w:eastAsia="Arial"/>
        </w:rPr>
        <w:t>an update on th</w:t>
      </w:r>
      <w:r w:rsidR="000C14E4">
        <w:rPr>
          <w:rFonts w:eastAsia="Arial"/>
        </w:rPr>
        <w:t>e</w:t>
      </w:r>
      <w:r w:rsidR="003223DD">
        <w:rPr>
          <w:rFonts w:eastAsia="Arial"/>
        </w:rPr>
        <w:t xml:space="preserve"> working group</w:t>
      </w:r>
      <w:r w:rsidR="000C14E4">
        <w:rPr>
          <w:rFonts w:eastAsia="Arial"/>
        </w:rPr>
        <w:t xml:space="preserve"> remit, aims</w:t>
      </w:r>
      <w:r w:rsidR="00F53982">
        <w:rPr>
          <w:rFonts w:eastAsia="Arial"/>
        </w:rPr>
        <w:t xml:space="preserve"> </w:t>
      </w:r>
      <w:r w:rsidR="000C14E4">
        <w:rPr>
          <w:rFonts w:eastAsia="Arial"/>
        </w:rPr>
        <w:t xml:space="preserve">and activities </w:t>
      </w:r>
      <w:r w:rsidR="00F53982">
        <w:rPr>
          <w:rFonts w:eastAsia="Arial"/>
        </w:rPr>
        <w:t>(see appendix</w:t>
      </w:r>
      <w:r w:rsidR="000C14E4">
        <w:rPr>
          <w:rFonts w:eastAsia="Arial"/>
        </w:rPr>
        <w:t xml:space="preserve"> for full details</w:t>
      </w:r>
      <w:r w:rsidR="00F53982">
        <w:rPr>
          <w:rFonts w:eastAsia="Arial"/>
        </w:rPr>
        <w:t>)</w:t>
      </w:r>
      <w:r w:rsidR="000C14E4">
        <w:rPr>
          <w:rFonts w:eastAsia="Arial"/>
        </w:rPr>
        <w:t>.</w:t>
      </w:r>
    </w:p>
    <w:p w14:paraId="3B055950" w14:textId="77777777" w:rsidR="007D0610" w:rsidRPr="000C14E4" w:rsidRDefault="007D0610" w:rsidP="000C14E4">
      <w:pPr>
        <w:pStyle w:val="BodyA"/>
        <w:widowControl w:val="0"/>
        <w:spacing w:after="0" w:line="240" w:lineRule="auto"/>
        <w:rPr>
          <w:rFonts w:eastAsia="Arial"/>
          <w:sz w:val="12"/>
        </w:rPr>
      </w:pPr>
    </w:p>
    <w:p w14:paraId="6064AD3F" w14:textId="5B32C048" w:rsidR="00701A54" w:rsidRDefault="000C14E4" w:rsidP="000C14E4">
      <w:pPr>
        <w:pStyle w:val="BodyA"/>
        <w:widowControl w:val="0"/>
        <w:spacing w:after="0" w:line="240" w:lineRule="auto"/>
        <w:rPr>
          <w:rFonts w:eastAsia="Arial"/>
        </w:rPr>
      </w:pPr>
      <w:r w:rsidRPr="000C14E4">
        <w:rPr>
          <w:rFonts w:eastAsia="Arial"/>
          <w:bCs/>
        </w:rPr>
        <w:t>Parents were encouraged</w:t>
      </w:r>
      <w:r w:rsidR="00F53982" w:rsidRPr="000C14E4">
        <w:rPr>
          <w:rFonts w:eastAsia="Arial"/>
          <w:bCs/>
        </w:rPr>
        <w:t xml:space="preserve"> to </w:t>
      </w:r>
      <w:r w:rsidR="00354807" w:rsidRPr="000C14E4">
        <w:rPr>
          <w:rFonts w:eastAsia="Arial"/>
          <w:bCs/>
        </w:rPr>
        <w:t xml:space="preserve">complete the parent </w:t>
      </w:r>
      <w:r w:rsidRPr="000C14E4">
        <w:rPr>
          <w:rFonts w:eastAsia="Arial"/>
          <w:bCs/>
        </w:rPr>
        <w:t xml:space="preserve">experience </w:t>
      </w:r>
      <w:r>
        <w:rPr>
          <w:rFonts w:eastAsia="Arial"/>
          <w:bCs/>
        </w:rPr>
        <w:t xml:space="preserve">survey which would be circulated by </w:t>
      </w:r>
      <w:proofErr w:type="spellStart"/>
      <w:r w:rsidR="00F53982" w:rsidRPr="000C14E4">
        <w:rPr>
          <w:rFonts w:eastAsia="Arial"/>
          <w:bCs/>
        </w:rPr>
        <w:t>Groupcall</w:t>
      </w:r>
      <w:proofErr w:type="spellEnd"/>
      <w:r w:rsidR="00354807" w:rsidRPr="000C14E4">
        <w:rPr>
          <w:rFonts w:eastAsia="Arial"/>
          <w:bCs/>
        </w:rPr>
        <w:t>.</w:t>
      </w:r>
      <w:r w:rsidR="00354807">
        <w:rPr>
          <w:rFonts w:eastAsia="Arial"/>
        </w:rPr>
        <w:t xml:space="preserve">  Th</w:t>
      </w:r>
      <w:r>
        <w:rPr>
          <w:rFonts w:eastAsia="Arial"/>
        </w:rPr>
        <w:t>e results would</w:t>
      </w:r>
      <w:r w:rsidR="00354807">
        <w:rPr>
          <w:rFonts w:eastAsia="Arial"/>
        </w:rPr>
        <w:t xml:space="preserve"> feed into the S</w:t>
      </w:r>
      <w:r w:rsidR="00F04D67">
        <w:rPr>
          <w:rFonts w:eastAsia="Arial"/>
        </w:rPr>
        <w:t>chool Improvement Plan</w:t>
      </w:r>
      <w:r>
        <w:rPr>
          <w:rFonts w:eastAsia="Arial"/>
        </w:rPr>
        <w:t>ning process</w:t>
      </w:r>
      <w:r w:rsidR="00F04D67">
        <w:rPr>
          <w:rFonts w:eastAsia="Arial"/>
        </w:rPr>
        <w:t xml:space="preserve"> </w:t>
      </w:r>
      <w:r w:rsidR="00354807">
        <w:rPr>
          <w:rFonts w:eastAsia="Arial"/>
        </w:rPr>
        <w:t xml:space="preserve">and </w:t>
      </w:r>
      <w:r>
        <w:rPr>
          <w:rFonts w:eastAsia="Arial"/>
        </w:rPr>
        <w:t>the aim was</w:t>
      </w:r>
      <w:r w:rsidR="00354807">
        <w:rPr>
          <w:rFonts w:eastAsia="Arial"/>
        </w:rPr>
        <w:t xml:space="preserve"> to build up data year on year.  </w:t>
      </w:r>
      <w:r w:rsidR="003725F1">
        <w:rPr>
          <w:rFonts w:eastAsia="Arial"/>
        </w:rPr>
        <w:t xml:space="preserve">The survey has been robustly </w:t>
      </w:r>
      <w:r>
        <w:rPr>
          <w:rFonts w:eastAsia="Arial"/>
        </w:rPr>
        <w:t>reviewed</w:t>
      </w:r>
      <w:r w:rsidR="003725F1">
        <w:rPr>
          <w:rFonts w:eastAsia="Arial"/>
        </w:rPr>
        <w:t xml:space="preserve"> and input sought from </w:t>
      </w:r>
      <w:r w:rsidR="000B19EC">
        <w:rPr>
          <w:rFonts w:eastAsia="Arial"/>
        </w:rPr>
        <w:t>a range of parents.</w:t>
      </w:r>
    </w:p>
    <w:p w14:paraId="46BAECCC" w14:textId="77777777" w:rsidR="00354807" w:rsidRPr="000C14E4" w:rsidRDefault="00354807" w:rsidP="000C14E4">
      <w:pPr>
        <w:pStyle w:val="BodyA"/>
        <w:widowControl w:val="0"/>
        <w:spacing w:after="0" w:line="240" w:lineRule="auto"/>
        <w:rPr>
          <w:rFonts w:eastAsia="Arial"/>
          <w:sz w:val="12"/>
        </w:rPr>
      </w:pPr>
    </w:p>
    <w:p w14:paraId="2B83736B" w14:textId="2CAD381A" w:rsidR="00894A83" w:rsidRDefault="003547BC" w:rsidP="000C14E4">
      <w:pPr>
        <w:pStyle w:val="BodyA"/>
        <w:widowControl w:val="0"/>
        <w:spacing w:after="0" w:line="240" w:lineRule="auto"/>
        <w:rPr>
          <w:rFonts w:eastAsia="Arial"/>
        </w:rPr>
      </w:pPr>
      <w:r>
        <w:rPr>
          <w:rFonts w:eastAsia="Arial"/>
        </w:rPr>
        <w:t xml:space="preserve">If you’d like to get involved </w:t>
      </w:r>
      <w:r w:rsidR="00195BE7">
        <w:rPr>
          <w:rFonts w:eastAsia="Arial"/>
        </w:rPr>
        <w:t xml:space="preserve">with the Teaching &amp; Learning Working Group </w:t>
      </w:r>
      <w:r w:rsidR="00A9796A">
        <w:rPr>
          <w:rFonts w:eastAsia="Arial"/>
        </w:rPr>
        <w:t xml:space="preserve">please email </w:t>
      </w:r>
      <w:hyperlink r:id="rId8" w:history="1">
        <w:r w:rsidR="000C14E4" w:rsidRPr="000C14E4">
          <w:rPr>
            <w:rStyle w:val="Hyperlink"/>
            <w:rFonts w:eastAsia="Arial"/>
          </w:rPr>
          <w:t>phspc@outlook.com</w:t>
        </w:r>
      </w:hyperlink>
      <w:r w:rsidR="000C14E4">
        <w:rPr>
          <w:rFonts w:eastAsia="Arial"/>
        </w:rPr>
        <w:t xml:space="preserve"> </w:t>
      </w:r>
    </w:p>
    <w:p w14:paraId="2B6E245D" w14:textId="77777777" w:rsidR="000E7D96" w:rsidRPr="00894A83" w:rsidRDefault="000E7D96" w:rsidP="000C14E4">
      <w:pPr>
        <w:pStyle w:val="BodyA"/>
        <w:widowControl w:val="0"/>
        <w:spacing w:after="0" w:line="240" w:lineRule="auto"/>
        <w:rPr>
          <w:rFonts w:eastAsia="Arial"/>
        </w:rPr>
      </w:pPr>
    </w:p>
    <w:p w14:paraId="2222B64B" w14:textId="1F256223" w:rsidR="005F4B8F" w:rsidRPr="00556BB4" w:rsidRDefault="008F2FB4" w:rsidP="000C14E4">
      <w:pPr>
        <w:spacing w:after="0" w:line="240" w:lineRule="auto"/>
        <w:rPr>
          <w:rFonts w:ascii="Calibri" w:eastAsia="Calibri" w:hAnsi="Calibri" w:cs="Calibri"/>
          <w:b/>
          <w:bCs/>
          <w:color w:val="0070C0"/>
        </w:rPr>
      </w:pPr>
      <w:r>
        <w:rPr>
          <w:rFonts w:ascii="Calibri" w:eastAsia="Calibri" w:hAnsi="Calibri" w:cs="Calibri"/>
          <w:b/>
          <w:bCs/>
          <w:color w:val="0070C0"/>
        </w:rPr>
        <w:t>Rector’s Update</w:t>
      </w:r>
      <w:r w:rsidR="00510FF4">
        <w:rPr>
          <w:rFonts w:ascii="Calibri" w:eastAsia="Calibri" w:hAnsi="Calibri" w:cs="Calibri"/>
          <w:b/>
          <w:bCs/>
          <w:color w:val="0070C0"/>
        </w:rPr>
        <w:tab/>
      </w:r>
      <w:r w:rsidR="00510FF4">
        <w:rPr>
          <w:rFonts w:ascii="Calibri" w:eastAsia="Calibri" w:hAnsi="Calibri" w:cs="Calibri"/>
          <w:b/>
          <w:bCs/>
          <w:color w:val="0070C0"/>
        </w:rPr>
        <w:tab/>
      </w:r>
      <w:r w:rsidR="00510FF4">
        <w:rPr>
          <w:rFonts w:ascii="Calibri" w:eastAsia="Calibri" w:hAnsi="Calibri" w:cs="Calibri"/>
          <w:b/>
          <w:bCs/>
          <w:color w:val="0070C0"/>
        </w:rPr>
        <w:tab/>
      </w:r>
      <w:r w:rsidR="00510FF4">
        <w:rPr>
          <w:rFonts w:ascii="Calibri" w:eastAsia="Calibri" w:hAnsi="Calibri" w:cs="Calibri"/>
          <w:b/>
          <w:bCs/>
          <w:color w:val="0070C0"/>
        </w:rPr>
        <w:tab/>
      </w:r>
      <w:r w:rsidR="00510FF4">
        <w:rPr>
          <w:rFonts w:ascii="Calibri" w:eastAsia="Calibri" w:hAnsi="Calibri" w:cs="Calibri"/>
          <w:b/>
          <w:bCs/>
          <w:color w:val="0070C0"/>
        </w:rPr>
        <w:tab/>
      </w:r>
      <w:r w:rsidR="000C14E4">
        <w:rPr>
          <w:rFonts w:ascii="Calibri" w:eastAsia="Calibri" w:hAnsi="Calibri" w:cs="Calibri"/>
          <w:b/>
          <w:bCs/>
          <w:color w:val="0070C0"/>
        </w:rPr>
        <w:tab/>
      </w:r>
      <w:r w:rsidR="000C14E4">
        <w:rPr>
          <w:rFonts w:ascii="Calibri" w:eastAsia="Calibri" w:hAnsi="Calibri" w:cs="Calibri"/>
          <w:b/>
          <w:bCs/>
          <w:color w:val="0070C0"/>
        </w:rPr>
        <w:tab/>
      </w:r>
      <w:r w:rsidR="008A375B">
        <w:rPr>
          <w:rFonts w:ascii="Calibri" w:eastAsia="Calibri" w:hAnsi="Calibri" w:cs="Calibri"/>
          <w:b/>
          <w:bCs/>
          <w:color w:val="0070C0"/>
        </w:rPr>
        <w:tab/>
      </w:r>
      <w:r w:rsidR="008A375B">
        <w:rPr>
          <w:rFonts w:ascii="Calibri" w:eastAsia="Calibri" w:hAnsi="Calibri" w:cs="Calibri"/>
          <w:b/>
          <w:bCs/>
          <w:color w:val="0070C0"/>
        </w:rPr>
        <w:tab/>
      </w:r>
      <w:r w:rsidR="000C14E4">
        <w:rPr>
          <w:rFonts w:ascii="Calibri" w:eastAsia="Calibri" w:hAnsi="Calibri" w:cs="Calibri"/>
          <w:b/>
          <w:bCs/>
          <w:color w:val="0070C0"/>
        </w:rPr>
        <w:t xml:space="preserve">    Campbell Wilson</w:t>
      </w:r>
    </w:p>
    <w:p w14:paraId="3A2C6EBD" w14:textId="77777777" w:rsidR="000C14E4" w:rsidRDefault="000C14E4" w:rsidP="000C14E4">
      <w:pPr>
        <w:spacing w:after="0" w:line="240" w:lineRule="auto"/>
        <w:rPr>
          <w:b/>
        </w:rPr>
      </w:pPr>
    </w:p>
    <w:p w14:paraId="395EC958" w14:textId="6963F149" w:rsidR="00FC2B56" w:rsidRPr="00F63D2B" w:rsidRDefault="00FC2B56" w:rsidP="000C14E4">
      <w:pPr>
        <w:spacing w:after="0" w:line="240" w:lineRule="auto"/>
        <w:rPr>
          <w:b/>
        </w:rPr>
      </w:pPr>
      <w:r w:rsidRPr="00F63D2B">
        <w:rPr>
          <w:b/>
        </w:rPr>
        <w:t>Covid:</w:t>
      </w:r>
    </w:p>
    <w:p w14:paraId="045EFD21" w14:textId="1C75ABF5" w:rsidR="00FC2B56" w:rsidRDefault="00FC2B56" w:rsidP="000C14E4">
      <w:pPr>
        <w:spacing w:after="0" w:line="240" w:lineRule="auto"/>
      </w:pPr>
      <w:r>
        <w:t>After having been braced for a “Tsunami</w:t>
      </w:r>
      <w:r w:rsidR="000C14E4">
        <w:t>”</w:t>
      </w:r>
      <w:r>
        <w:t xml:space="preserve"> of Omicron after Christmas, the reality has been very welcomingly underwhelming with v</w:t>
      </w:r>
      <w:r w:rsidR="000C14E4">
        <w:t>ery few cases in our school community</w:t>
      </w:r>
      <w:r w:rsidR="00A52992">
        <w:t>.</w:t>
      </w:r>
    </w:p>
    <w:p w14:paraId="06B61A92" w14:textId="77777777" w:rsidR="000C14E4" w:rsidRPr="000C14E4" w:rsidRDefault="000C14E4" w:rsidP="000C14E4">
      <w:pPr>
        <w:spacing w:after="0" w:line="240" w:lineRule="auto"/>
        <w:rPr>
          <w:sz w:val="12"/>
          <w:szCs w:val="12"/>
        </w:rPr>
      </w:pPr>
    </w:p>
    <w:p w14:paraId="4B218B64" w14:textId="77777777" w:rsidR="00FC2B56" w:rsidRDefault="00FC2B56" w:rsidP="000C14E4">
      <w:pPr>
        <w:spacing w:after="0" w:line="240" w:lineRule="auto"/>
        <w:rPr>
          <w:b/>
        </w:rPr>
      </w:pPr>
      <w:r w:rsidRPr="00CD1FD8">
        <w:rPr>
          <w:b/>
        </w:rPr>
        <w:t>Staggered Lunches and breaks:</w:t>
      </w:r>
    </w:p>
    <w:p w14:paraId="60ED6234" w14:textId="695287D4" w:rsidR="00FC2B56" w:rsidRDefault="00FC2B56" w:rsidP="000C14E4">
      <w:pPr>
        <w:spacing w:after="0" w:line="240" w:lineRule="auto"/>
      </w:pPr>
      <w:r>
        <w:t xml:space="preserve">Despite the positive picture around Covid, there is no complacency and local advice has been to continue with staggered intervals and lunches albeit </w:t>
      </w:r>
      <w:r w:rsidRPr="000C14E4">
        <w:rPr>
          <w:bCs/>
          <w:i/>
          <w:u w:val="single"/>
        </w:rPr>
        <w:t xml:space="preserve">young people can </w:t>
      </w:r>
      <w:r w:rsidR="00D5392D" w:rsidRPr="000C14E4">
        <w:rPr>
          <w:bCs/>
          <w:i/>
          <w:u w:val="single"/>
        </w:rPr>
        <w:t xml:space="preserve">now </w:t>
      </w:r>
      <w:r w:rsidRPr="000C14E4">
        <w:rPr>
          <w:bCs/>
          <w:i/>
          <w:u w:val="single"/>
        </w:rPr>
        <w:t>enjoy sitting in</w:t>
      </w:r>
      <w:r w:rsidR="00A52992" w:rsidRPr="000C14E4">
        <w:rPr>
          <w:bCs/>
          <w:i/>
          <w:u w:val="single"/>
        </w:rPr>
        <w:t>doors</w:t>
      </w:r>
      <w:r>
        <w:t xml:space="preserve"> for lunch.</w:t>
      </w:r>
    </w:p>
    <w:p w14:paraId="1E31C834" w14:textId="77777777" w:rsidR="000C14E4" w:rsidRPr="000C14E4" w:rsidRDefault="000C14E4" w:rsidP="000C14E4">
      <w:pPr>
        <w:spacing w:after="0" w:line="240" w:lineRule="auto"/>
        <w:rPr>
          <w:sz w:val="12"/>
          <w:szCs w:val="12"/>
        </w:rPr>
      </w:pPr>
    </w:p>
    <w:p w14:paraId="7DFE239C" w14:textId="77777777" w:rsidR="00FC2B56" w:rsidRPr="008E44EC" w:rsidRDefault="00FC2B56" w:rsidP="000C14E4">
      <w:pPr>
        <w:spacing w:after="0" w:line="240" w:lineRule="auto"/>
        <w:rPr>
          <w:b/>
        </w:rPr>
      </w:pPr>
      <w:r w:rsidRPr="008E44EC">
        <w:rPr>
          <w:b/>
        </w:rPr>
        <w:t>Staffing:</w:t>
      </w:r>
    </w:p>
    <w:p w14:paraId="52BBFBDC" w14:textId="18AC9643" w:rsidR="000C1484" w:rsidRDefault="000C14E4" w:rsidP="000C14E4">
      <w:pPr>
        <w:spacing w:after="0" w:line="240" w:lineRule="auto"/>
      </w:pPr>
      <w:r>
        <w:t>N</w:t>
      </w:r>
      <w:r w:rsidR="00FC2B56">
        <w:t xml:space="preserve">otable </w:t>
      </w:r>
      <w:r>
        <w:t xml:space="preserve">changes in Pastoral with Lisa Edge leaving </w:t>
      </w:r>
      <w:r w:rsidR="00FC2B56">
        <w:t>to take up a post at Kingsland Primary School</w:t>
      </w:r>
      <w:r>
        <w:t xml:space="preserve"> and </w:t>
      </w:r>
      <w:r w:rsidR="00FC2B56">
        <w:t>Rachel Hyatt giv</w:t>
      </w:r>
      <w:r>
        <w:t>ing</w:t>
      </w:r>
      <w:r w:rsidR="00FC2B56">
        <w:t xml:space="preserve"> up her Pastoral PT status to return to her substantive post as English teacher</w:t>
      </w:r>
      <w:r>
        <w:t xml:space="preserve">. </w:t>
      </w:r>
      <w:r w:rsidR="00FC2B56">
        <w:t xml:space="preserve">A combination of Mr </w:t>
      </w:r>
      <w:proofErr w:type="spellStart"/>
      <w:r w:rsidR="00FC2B56">
        <w:t>Shirra</w:t>
      </w:r>
      <w:proofErr w:type="spellEnd"/>
      <w:r w:rsidR="00FC2B56">
        <w:t xml:space="preserve"> Gibb and a new internal appointment (interviews next week) will be taking on the caseload. </w:t>
      </w:r>
      <w:r w:rsidR="00C85319">
        <w:t xml:space="preserve"> </w:t>
      </w:r>
      <w:r w:rsidR="00FC2B56">
        <w:t>I appreciate that there has been s</w:t>
      </w:r>
      <w:r>
        <w:t>ignificant changes in Pastoral c</w:t>
      </w:r>
      <w:r w:rsidR="00FC2B56">
        <w:t xml:space="preserve">aseload this session and that it </w:t>
      </w:r>
      <w:r>
        <w:t xml:space="preserve">is </w:t>
      </w:r>
      <w:r w:rsidR="00FC2B56">
        <w:t>disruptive to the good support of your children</w:t>
      </w:r>
      <w:r>
        <w:t>, however</w:t>
      </w:r>
      <w:r w:rsidR="00C85319">
        <w:t xml:space="preserve"> </w:t>
      </w:r>
      <w:r w:rsidR="00FC2B56">
        <w:t>I am confident that this will settle down into next session.</w:t>
      </w:r>
      <w:r>
        <w:t xml:space="preserve"> A further change has taken place in </w:t>
      </w:r>
      <w:r w:rsidR="00FC2B56">
        <w:t>Science</w:t>
      </w:r>
      <w:r>
        <w:t xml:space="preserve"> with </w:t>
      </w:r>
      <w:r w:rsidR="00FC2B56">
        <w:t xml:space="preserve">Mrs McDowell changing from PT Bio/Chem to class teacher for 18-month secondment. </w:t>
      </w:r>
      <w:r w:rsidR="007B57CB">
        <w:t xml:space="preserve"> </w:t>
      </w:r>
      <w:r w:rsidR="00FC2B56">
        <w:t>We have recruited Jenny Allen to th</w:t>
      </w:r>
      <w:r>
        <w:t>e PT</w:t>
      </w:r>
      <w:r w:rsidR="00FC2B56">
        <w:t xml:space="preserve"> post and she starts after the Feb</w:t>
      </w:r>
      <w:r>
        <w:t xml:space="preserve">ruary </w:t>
      </w:r>
      <w:r w:rsidR="00FC2B56">
        <w:t>break</w:t>
      </w:r>
      <w:r w:rsidR="007B57CB">
        <w:t>.</w:t>
      </w:r>
      <w:r>
        <w:t xml:space="preserve"> </w:t>
      </w:r>
      <w:r w:rsidR="000C1484">
        <w:t xml:space="preserve">Mrs Minto </w:t>
      </w:r>
      <w:r>
        <w:t xml:space="preserve">is also </w:t>
      </w:r>
      <w:r w:rsidR="000C1484">
        <w:t xml:space="preserve">covering </w:t>
      </w:r>
      <w:proofErr w:type="spellStart"/>
      <w:r w:rsidR="000C1484">
        <w:t>Carys</w:t>
      </w:r>
      <w:proofErr w:type="spellEnd"/>
      <w:r w:rsidR="000C1484">
        <w:t xml:space="preserve"> Hogg’s departure in Biology.</w:t>
      </w:r>
    </w:p>
    <w:p w14:paraId="63ACB547" w14:textId="77777777" w:rsidR="000C14E4" w:rsidRPr="000C14E4" w:rsidRDefault="000C14E4" w:rsidP="000C14E4">
      <w:pPr>
        <w:spacing w:after="0" w:line="240" w:lineRule="auto"/>
        <w:rPr>
          <w:sz w:val="12"/>
        </w:rPr>
      </w:pPr>
    </w:p>
    <w:p w14:paraId="22C56420" w14:textId="780B3AE2" w:rsidR="00FC2B56" w:rsidRDefault="00FC2B56" w:rsidP="000C14E4">
      <w:pPr>
        <w:spacing w:after="0" w:line="240" w:lineRule="auto"/>
        <w:rPr>
          <w:b/>
        </w:rPr>
      </w:pPr>
      <w:r>
        <w:rPr>
          <w:b/>
        </w:rPr>
        <w:t>School Calendar and Parents’ Evenings:</w:t>
      </w:r>
    </w:p>
    <w:p w14:paraId="099EF5A5" w14:textId="7B8EC782" w:rsidR="00FC2B56" w:rsidRDefault="00FC2B56" w:rsidP="000C14E4">
      <w:pPr>
        <w:spacing w:after="0" w:line="240" w:lineRule="auto"/>
      </w:pPr>
      <w:r>
        <w:t xml:space="preserve">Online Parent evenings are receiving positive reviews and are published in the calendar. </w:t>
      </w:r>
      <w:r w:rsidR="000C1484">
        <w:t xml:space="preserve"> </w:t>
      </w:r>
      <w:r>
        <w:t xml:space="preserve">Next up is </w:t>
      </w:r>
      <w:proofErr w:type="spellStart"/>
      <w:r>
        <w:t>S3</w:t>
      </w:r>
      <w:proofErr w:type="spellEnd"/>
      <w:r>
        <w:t xml:space="preserve"> </w:t>
      </w:r>
      <w:r w:rsidR="000C14E4">
        <w:t xml:space="preserve">on </w:t>
      </w:r>
      <w:r>
        <w:t>27</w:t>
      </w:r>
      <w:r w:rsidRPr="00FA0725">
        <w:rPr>
          <w:vertAlign w:val="superscript"/>
        </w:rPr>
        <w:t>th</w:t>
      </w:r>
      <w:r>
        <w:t xml:space="preserve"> January.</w:t>
      </w:r>
    </w:p>
    <w:p w14:paraId="11AA0633" w14:textId="77777777" w:rsidR="000C14E4" w:rsidRPr="000C14E4" w:rsidRDefault="000C14E4" w:rsidP="000C14E4">
      <w:pPr>
        <w:spacing w:after="0" w:line="240" w:lineRule="auto"/>
        <w:rPr>
          <w:b/>
          <w:sz w:val="12"/>
          <w:szCs w:val="12"/>
        </w:rPr>
      </w:pPr>
    </w:p>
    <w:p w14:paraId="32428280" w14:textId="6CFBC463" w:rsidR="00FC2B56" w:rsidRPr="00972D25" w:rsidRDefault="00FC2B56" w:rsidP="000C14E4">
      <w:pPr>
        <w:spacing w:after="0" w:line="240" w:lineRule="auto"/>
        <w:rPr>
          <w:b/>
        </w:rPr>
      </w:pPr>
      <w:proofErr w:type="spellStart"/>
      <w:r w:rsidRPr="00972D25">
        <w:rPr>
          <w:b/>
        </w:rPr>
        <w:t>S2</w:t>
      </w:r>
      <w:proofErr w:type="spellEnd"/>
      <w:r w:rsidRPr="00972D25">
        <w:rPr>
          <w:b/>
        </w:rPr>
        <w:t>/3 Residential compensatory events:</w:t>
      </w:r>
    </w:p>
    <w:p w14:paraId="3C952DE2" w14:textId="3F56F72F" w:rsidR="00FC2B56" w:rsidRDefault="00FC2B56" w:rsidP="000C14E4">
      <w:pPr>
        <w:spacing w:after="0" w:line="240" w:lineRule="auto"/>
      </w:pPr>
      <w:r>
        <w:t>Letters were issued for these events yesterday – fun days of values</w:t>
      </w:r>
      <w:r w:rsidR="00CF1DAB">
        <w:t>-</w:t>
      </w:r>
      <w:r>
        <w:t xml:space="preserve">based activities. </w:t>
      </w:r>
      <w:r w:rsidR="00CF1DAB">
        <w:t xml:space="preserve"> </w:t>
      </w:r>
      <w:r>
        <w:t>Bused to and from the school within the school day in May.</w:t>
      </w:r>
    </w:p>
    <w:p w14:paraId="565F1B2C" w14:textId="77777777" w:rsidR="000C14E4" w:rsidRPr="000C14E4" w:rsidRDefault="000C14E4" w:rsidP="000C14E4">
      <w:pPr>
        <w:spacing w:after="0" w:line="240" w:lineRule="auto"/>
        <w:rPr>
          <w:b/>
          <w:sz w:val="12"/>
          <w:szCs w:val="12"/>
        </w:rPr>
      </w:pPr>
    </w:p>
    <w:p w14:paraId="31D1F208" w14:textId="42BC8C4C" w:rsidR="00FC2B56" w:rsidRDefault="00FC2B56" w:rsidP="000C14E4">
      <w:pPr>
        <w:spacing w:after="0" w:line="240" w:lineRule="auto"/>
        <w:rPr>
          <w:b/>
        </w:rPr>
      </w:pPr>
      <w:r w:rsidRPr="003F6F03">
        <w:rPr>
          <w:b/>
        </w:rPr>
        <w:t>School Uniform:</w:t>
      </w:r>
    </w:p>
    <w:p w14:paraId="5E3EF7F1" w14:textId="20701061" w:rsidR="00FC2B56" w:rsidRDefault="00FC2B56" w:rsidP="000C14E4">
      <w:pPr>
        <w:spacing w:after="0" w:line="240" w:lineRule="auto"/>
      </w:pPr>
      <w:r>
        <w:t xml:space="preserve">Letter coming out this week to launch a push on raising standard of uniform and strategies to improve it. </w:t>
      </w:r>
      <w:r w:rsidR="0079504E">
        <w:t xml:space="preserve"> </w:t>
      </w:r>
      <w:r>
        <w:t>I hope you find this supportive in your conversations at home.</w:t>
      </w:r>
      <w:r w:rsidR="00E801B0">
        <w:t xml:space="preserve">  </w:t>
      </w:r>
      <w:r w:rsidR="000C14E4">
        <w:t>Notably, s</w:t>
      </w:r>
      <w:r w:rsidR="00E801B0">
        <w:t>hoes should be plain black</w:t>
      </w:r>
      <w:r w:rsidR="000C14E4">
        <w:t xml:space="preserve"> and sports shoes with </w:t>
      </w:r>
      <w:r w:rsidR="000C14E4">
        <w:t xml:space="preserve">white </w:t>
      </w:r>
      <w:r w:rsidR="000C14E4">
        <w:t>soles or logos ar</w:t>
      </w:r>
      <w:r w:rsidR="000C14E4">
        <w:t xml:space="preserve">e not </w:t>
      </w:r>
      <w:r w:rsidR="000C14E4">
        <w:t xml:space="preserve">deemed to meet </w:t>
      </w:r>
      <w:r w:rsidR="000C14E4">
        <w:t>uniform</w:t>
      </w:r>
      <w:r w:rsidR="000C14E4">
        <w:t xml:space="preserve"> policy</w:t>
      </w:r>
      <w:r w:rsidR="00E801B0">
        <w:t>.</w:t>
      </w:r>
      <w:r w:rsidR="0030315D">
        <w:t xml:space="preserve"> Jackets </w:t>
      </w:r>
      <w:r w:rsidR="000C14E4">
        <w:t>will continue to be</w:t>
      </w:r>
      <w:r w:rsidR="0030315D">
        <w:t xml:space="preserve"> allowed to be worn in classes whilst the windows are open for Covid.</w:t>
      </w:r>
    </w:p>
    <w:p w14:paraId="2A7109B5" w14:textId="77777777" w:rsidR="000C14E4" w:rsidRPr="000C14E4" w:rsidRDefault="000C14E4" w:rsidP="000C14E4">
      <w:pPr>
        <w:spacing w:after="0" w:line="240" w:lineRule="auto"/>
        <w:rPr>
          <w:sz w:val="12"/>
          <w:szCs w:val="12"/>
        </w:rPr>
      </w:pPr>
    </w:p>
    <w:p w14:paraId="0956EA18" w14:textId="77777777" w:rsidR="00FC2B56" w:rsidRDefault="00FC2B56" w:rsidP="000C14E4">
      <w:pPr>
        <w:spacing w:after="0" w:line="240" w:lineRule="auto"/>
        <w:rPr>
          <w:b/>
        </w:rPr>
      </w:pPr>
      <w:r w:rsidRPr="003F6F03">
        <w:rPr>
          <w:b/>
        </w:rPr>
        <w:t xml:space="preserve">Prelims: </w:t>
      </w:r>
    </w:p>
    <w:p w14:paraId="665F4893" w14:textId="0A7B6EE4" w:rsidR="00FC2B56" w:rsidRPr="003F6F03" w:rsidRDefault="00FC2B56" w:rsidP="000C14E4">
      <w:pPr>
        <w:spacing w:after="0" w:line="240" w:lineRule="auto"/>
      </w:pPr>
      <w:r>
        <w:t>Very positive start to the prelim diet yesterday and today.</w:t>
      </w:r>
      <w:r w:rsidR="0079504E">
        <w:t xml:space="preserve"> </w:t>
      </w:r>
      <w:r>
        <w:t xml:space="preserve"> Delighted to see young people given the chance to have a dry run before the main event in May.</w:t>
      </w:r>
    </w:p>
    <w:p w14:paraId="604FB514" w14:textId="77777777" w:rsidR="000C14E4" w:rsidRPr="000C14E4" w:rsidRDefault="000C14E4" w:rsidP="000C14E4">
      <w:pPr>
        <w:spacing w:after="0" w:line="240" w:lineRule="auto"/>
        <w:rPr>
          <w:b/>
          <w:sz w:val="12"/>
          <w:szCs w:val="12"/>
        </w:rPr>
      </w:pPr>
    </w:p>
    <w:p w14:paraId="1610D656" w14:textId="4D8E1F33" w:rsidR="00FC2B56" w:rsidRDefault="00FC2B56" w:rsidP="000C14E4">
      <w:pPr>
        <w:spacing w:after="0" w:line="240" w:lineRule="auto"/>
        <w:rPr>
          <w:b/>
        </w:rPr>
      </w:pPr>
      <w:r w:rsidRPr="0007367D">
        <w:rPr>
          <w:b/>
        </w:rPr>
        <w:t>School Website</w:t>
      </w:r>
      <w:r>
        <w:rPr>
          <w:b/>
        </w:rPr>
        <w:t>:</w:t>
      </w:r>
    </w:p>
    <w:p w14:paraId="1EFB5385" w14:textId="70F66795" w:rsidR="00FC2B56" w:rsidRDefault="00FC2B56" w:rsidP="000C14E4">
      <w:pPr>
        <w:spacing w:after="0" w:line="240" w:lineRule="auto"/>
      </w:pPr>
      <w:r>
        <w:t>Our new website is making good progress and will launch before the end of March</w:t>
      </w:r>
      <w:r w:rsidR="00FF67DA">
        <w:t>.</w:t>
      </w:r>
    </w:p>
    <w:p w14:paraId="4C3BEF9C" w14:textId="77777777" w:rsidR="000C14E4" w:rsidRDefault="000C14E4" w:rsidP="000C14E4">
      <w:pPr>
        <w:spacing w:after="0" w:line="240" w:lineRule="auto"/>
        <w:rPr>
          <w:b/>
        </w:rPr>
      </w:pPr>
    </w:p>
    <w:p w14:paraId="0125AE96" w14:textId="24D979D8" w:rsidR="002A7222" w:rsidRDefault="003156E8" w:rsidP="000C14E4">
      <w:pPr>
        <w:spacing w:after="0" w:line="240" w:lineRule="auto"/>
        <w:rPr>
          <w:rFonts w:ascii="Calibri" w:eastAsia="Calibri" w:hAnsi="Calibri" w:cs="Calibri"/>
          <w:b/>
          <w:bCs/>
          <w:color w:val="0070C0"/>
        </w:rPr>
      </w:pPr>
      <w:r w:rsidRPr="005F4B8F">
        <w:rPr>
          <w:rFonts w:ascii="Calibri" w:eastAsia="Calibri" w:hAnsi="Calibri" w:cs="Calibri"/>
          <w:b/>
          <w:bCs/>
          <w:color w:val="0070C0"/>
        </w:rPr>
        <w:t xml:space="preserve">Open </w:t>
      </w:r>
      <w:r w:rsidR="00036BF2">
        <w:rPr>
          <w:rFonts w:ascii="Calibri" w:eastAsia="Calibri" w:hAnsi="Calibri" w:cs="Calibri"/>
          <w:b/>
          <w:bCs/>
          <w:color w:val="0070C0"/>
        </w:rPr>
        <w:t>Q&amp;A</w:t>
      </w:r>
      <w:r w:rsidR="000C14E4">
        <w:rPr>
          <w:rFonts w:ascii="Calibri" w:eastAsia="Calibri" w:hAnsi="Calibri" w:cs="Calibri"/>
          <w:b/>
          <w:bCs/>
          <w:color w:val="0070C0"/>
        </w:rPr>
        <w:t xml:space="preserve"> session</w:t>
      </w:r>
    </w:p>
    <w:p w14:paraId="46242BCF" w14:textId="77777777" w:rsidR="000C14E4" w:rsidRPr="000C14E4" w:rsidRDefault="000C14E4" w:rsidP="000C14E4">
      <w:pPr>
        <w:spacing w:after="0" w:line="240" w:lineRule="auto"/>
        <w:rPr>
          <w:rFonts w:ascii="Calibri" w:eastAsia="Calibri" w:hAnsi="Calibri" w:cs="Calibri"/>
          <w:b/>
          <w:bCs/>
          <w:color w:val="0070C0"/>
          <w:sz w:val="12"/>
        </w:rPr>
      </w:pPr>
    </w:p>
    <w:p w14:paraId="31FBA7D3" w14:textId="506B57B0" w:rsidR="008A375B" w:rsidRPr="00AD10CE" w:rsidRDefault="006E1F85" w:rsidP="000C14E4">
      <w:pPr>
        <w:spacing w:after="0" w:line="240" w:lineRule="auto"/>
        <w:rPr>
          <w:rFonts w:ascii="Calibri" w:eastAsia="Calibri" w:hAnsi="Calibri" w:cs="Calibri"/>
          <w:b/>
          <w:bCs/>
          <w:color w:val="000000" w:themeColor="text1"/>
        </w:rPr>
      </w:pPr>
      <w:r w:rsidRPr="00AD10CE">
        <w:rPr>
          <w:rFonts w:ascii="Calibri" w:eastAsia="Calibri" w:hAnsi="Calibri" w:cs="Calibri"/>
          <w:b/>
          <w:bCs/>
          <w:color w:val="000000" w:themeColor="text1"/>
        </w:rPr>
        <w:t xml:space="preserve">Can we reschedule any </w:t>
      </w:r>
      <w:r w:rsidR="000C14E4" w:rsidRPr="00AD10CE">
        <w:rPr>
          <w:rFonts w:ascii="Calibri" w:eastAsia="Calibri" w:hAnsi="Calibri" w:cs="Calibri"/>
          <w:b/>
          <w:bCs/>
          <w:color w:val="000000" w:themeColor="text1"/>
        </w:rPr>
        <w:t>Parents’ Evenings</w:t>
      </w:r>
      <w:r w:rsidR="000C14E4" w:rsidRPr="00AD10CE">
        <w:rPr>
          <w:rFonts w:ascii="Calibri" w:eastAsia="Calibri" w:hAnsi="Calibri" w:cs="Calibri"/>
          <w:b/>
          <w:bCs/>
          <w:color w:val="000000" w:themeColor="text1"/>
        </w:rPr>
        <w:t xml:space="preserve"> </w:t>
      </w:r>
      <w:r w:rsidRPr="00AD10CE">
        <w:rPr>
          <w:rFonts w:ascii="Calibri" w:eastAsia="Calibri" w:hAnsi="Calibri" w:cs="Calibri"/>
          <w:b/>
          <w:bCs/>
          <w:color w:val="000000" w:themeColor="text1"/>
        </w:rPr>
        <w:t>appointment</w:t>
      </w:r>
      <w:r w:rsidR="00E2172A" w:rsidRPr="00AD10CE">
        <w:rPr>
          <w:rFonts w:ascii="Calibri" w:eastAsia="Calibri" w:hAnsi="Calibri" w:cs="Calibri"/>
          <w:b/>
          <w:bCs/>
          <w:color w:val="000000" w:themeColor="text1"/>
        </w:rPr>
        <w:t>s</w:t>
      </w:r>
      <w:r w:rsidRPr="00AD10CE">
        <w:rPr>
          <w:rFonts w:ascii="Calibri" w:eastAsia="Calibri" w:hAnsi="Calibri" w:cs="Calibri"/>
          <w:b/>
          <w:bCs/>
          <w:color w:val="000000" w:themeColor="text1"/>
        </w:rPr>
        <w:t xml:space="preserve"> that were cancelled by the teacher?</w:t>
      </w:r>
    </w:p>
    <w:p w14:paraId="68150234" w14:textId="748036D0" w:rsidR="0079504E" w:rsidRPr="00791FDD" w:rsidRDefault="000C14E4" w:rsidP="000C14E4">
      <w:pPr>
        <w:spacing w:after="0" w:line="240" w:lineRule="auto"/>
      </w:pPr>
      <w:r>
        <w:t xml:space="preserve">Parents were advised to </w:t>
      </w:r>
      <w:r w:rsidR="00791FDD">
        <w:t>email the school</w:t>
      </w:r>
      <w:r>
        <w:t xml:space="preserve"> office, making the subject F</w:t>
      </w:r>
      <w:r w:rsidR="00E2172A">
        <w:t xml:space="preserve">AO </w:t>
      </w:r>
      <w:r>
        <w:t xml:space="preserve">(for the attention of) </w:t>
      </w:r>
      <w:r w:rsidR="00791FDD">
        <w:t>the member of staff and request a phone call with them</w:t>
      </w:r>
      <w:r>
        <w:t xml:space="preserve"> to discuss your child’s progress</w:t>
      </w:r>
      <w:r w:rsidR="00791FDD">
        <w:t>.</w:t>
      </w:r>
    </w:p>
    <w:p w14:paraId="59202D16" w14:textId="77777777" w:rsidR="000C14E4" w:rsidRPr="000C14E4" w:rsidRDefault="000C14E4" w:rsidP="000C14E4">
      <w:pPr>
        <w:shd w:val="clear" w:color="auto" w:fill="FFFFFF"/>
        <w:spacing w:after="0" w:line="240" w:lineRule="auto"/>
        <w:rPr>
          <w:rFonts w:ascii="Calibri" w:eastAsia="Calibri" w:hAnsi="Calibri" w:cs="Calibri"/>
          <w:b/>
          <w:bCs/>
          <w:color w:val="000000" w:themeColor="text1"/>
          <w:sz w:val="12"/>
        </w:rPr>
      </w:pPr>
    </w:p>
    <w:p w14:paraId="36E6FFB6" w14:textId="02EDFED0" w:rsidR="008A375B" w:rsidRPr="00AD10CE" w:rsidRDefault="0079504E" w:rsidP="000C14E4">
      <w:pPr>
        <w:shd w:val="clear" w:color="auto" w:fill="FFFFFF"/>
        <w:spacing w:after="0" w:line="240" w:lineRule="auto"/>
        <w:rPr>
          <w:rFonts w:ascii="Calibri" w:eastAsia="Calibri" w:hAnsi="Calibri" w:cs="Calibri"/>
          <w:b/>
          <w:bCs/>
          <w:color w:val="000000" w:themeColor="text1"/>
        </w:rPr>
      </w:pPr>
      <w:r w:rsidRPr="00AD10CE">
        <w:rPr>
          <w:rFonts w:ascii="Calibri" w:eastAsia="Calibri" w:hAnsi="Calibri" w:cs="Calibri"/>
          <w:b/>
          <w:bCs/>
          <w:color w:val="000000" w:themeColor="text1"/>
        </w:rPr>
        <w:t>We raised the use of black trainer/converse shoes years ago and it was permitted as long as the logo was black. Are plain black Converse ok?</w:t>
      </w:r>
    </w:p>
    <w:p w14:paraId="57874670" w14:textId="5E044DE4" w:rsidR="00F07B95" w:rsidRPr="00F07B95" w:rsidRDefault="00F07B95" w:rsidP="000C14E4">
      <w:pPr>
        <w:spacing w:after="0" w:line="240" w:lineRule="auto"/>
      </w:pPr>
      <w:r w:rsidRPr="00F07B95">
        <w:t xml:space="preserve">Yes, </w:t>
      </w:r>
      <w:r w:rsidR="00707B6D">
        <w:t>n</w:t>
      </w:r>
      <w:r w:rsidR="000C14E4">
        <w:t>o issue with individual</w:t>
      </w:r>
      <w:r w:rsidR="003647C5">
        <w:t xml:space="preserve"> brand</w:t>
      </w:r>
      <w:r w:rsidR="000C14E4">
        <w:t xml:space="preserve">s as long as the shoes are </w:t>
      </w:r>
      <w:r w:rsidR="003647C5">
        <w:t xml:space="preserve">plain black. </w:t>
      </w:r>
    </w:p>
    <w:p w14:paraId="26EA21B0" w14:textId="77777777" w:rsidR="000C14E4" w:rsidRPr="000C14E4" w:rsidRDefault="000C14E4" w:rsidP="000C14E4">
      <w:pPr>
        <w:shd w:val="clear" w:color="auto" w:fill="FFFFFF"/>
        <w:spacing w:after="0" w:line="240" w:lineRule="auto"/>
        <w:rPr>
          <w:rFonts w:ascii="Calibri" w:eastAsia="Calibri" w:hAnsi="Calibri" w:cs="Calibri"/>
          <w:b/>
          <w:bCs/>
          <w:color w:val="000000" w:themeColor="text1"/>
          <w:sz w:val="12"/>
        </w:rPr>
      </w:pPr>
    </w:p>
    <w:p w14:paraId="546A5DE4" w14:textId="426E922A" w:rsidR="008A375B" w:rsidRPr="00AD10CE" w:rsidRDefault="00791FDD" w:rsidP="000C14E4">
      <w:pPr>
        <w:shd w:val="clear" w:color="auto" w:fill="FFFFFF"/>
        <w:spacing w:after="0" w:line="240" w:lineRule="auto"/>
        <w:rPr>
          <w:rFonts w:ascii="Calibri" w:eastAsia="Calibri" w:hAnsi="Calibri" w:cs="Calibri"/>
          <w:b/>
          <w:bCs/>
          <w:color w:val="000000" w:themeColor="text1"/>
        </w:rPr>
      </w:pPr>
      <w:r w:rsidRPr="00AD10CE">
        <w:rPr>
          <w:rFonts w:ascii="Calibri" w:eastAsia="Calibri" w:hAnsi="Calibri" w:cs="Calibri"/>
          <w:b/>
          <w:bCs/>
          <w:color w:val="000000" w:themeColor="text1"/>
        </w:rPr>
        <w:t>Can the location of prelims be published in advance of the day?</w:t>
      </w:r>
    </w:p>
    <w:p w14:paraId="6A38D628" w14:textId="78F50389" w:rsidR="009B2EB4" w:rsidRDefault="00256276" w:rsidP="000C14E4">
      <w:pPr>
        <w:spacing w:after="0" w:line="240" w:lineRule="auto"/>
        <w:rPr>
          <w:rFonts w:ascii="Calibri" w:eastAsia="Arial" w:hAnsi="Calibri" w:cs="Calibri"/>
          <w:color w:val="000000"/>
          <w:u w:color="000000"/>
          <w:bdr w:val="nil"/>
          <w:lang w:val="en-US"/>
        </w:rPr>
      </w:pPr>
      <w:r>
        <w:rPr>
          <w:rFonts w:ascii="Calibri" w:eastAsia="Arial" w:hAnsi="Calibri" w:cs="Calibri"/>
          <w:color w:val="000000"/>
          <w:u w:color="000000"/>
          <w:bdr w:val="nil"/>
          <w:lang w:val="en-US"/>
        </w:rPr>
        <w:t>They’re either sports hall or assembly hall</w:t>
      </w:r>
      <w:r w:rsidR="000C14E4">
        <w:rPr>
          <w:rFonts w:ascii="Calibri" w:eastAsia="Arial" w:hAnsi="Calibri" w:cs="Calibri"/>
          <w:color w:val="000000"/>
          <w:u w:color="000000"/>
          <w:bdr w:val="nil"/>
          <w:lang w:val="en-US"/>
        </w:rPr>
        <w:t xml:space="preserve"> </w:t>
      </w:r>
      <w:r w:rsidR="00A452AD">
        <w:rPr>
          <w:rFonts w:ascii="Calibri" w:eastAsia="Arial" w:hAnsi="Calibri" w:cs="Calibri"/>
          <w:color w:val="000000"/>
          <w:u w:color="000000"/>
          <w:bdr w:val="nil"/>
          <w:lang w:val="en-US"/>
        </w:rPr>
        <w:t xml:space="preserve">(unless </w:t>
      </w:r>
      <w:r w:rsidR="00C52A3D">
        <w:rPr>
          <w:rFonts w:ascii="Calibri" w:eastAsia="Arial" w:hAnsi="Calibri" w:cs="Calibri"/>
          <w:color w:val="000000"/>
          <w:u w:color="000000"/>
          <w:bdr w:val="nil"/>
          <w:lang w:val="en-US"/>
        </w:rPr>
        <w:t xml:space="preserve">additional arrangements </w:t>
      </w:r>
      <w:r w:rsidR="000C14E4">
        <w:rPr>
          <w:rFonts w:ascii="Calibri" w:eastAsia="Arial" w:hAnsi="Calibri" w:cs="Calibri"/>
          <w:color w:val="000000"/>
          <w:u w:color="000000"/>
          <w:bdr w:val="nil"/>
          <w:lang w:val="en-US"/>
        </w:rPr>
        <w:t>are in place and will be</w:t>
      </w:r>
      <w:r w:rsidR="00C52A3D">
        <w:rPr>
          <w:rFonts w:ascii="Calibri" w:eastAsia="Arial" w:hAnsi="Calibri" w:cs="Calibri"/>
          <w:color w:val="000000"/>
          <w:u w:color="000000"/>
          <w:bdr w:val="nil"/>
          <w:lang w:val="en-US"/>
        </w:rPr>
        <w:t xml:space="preserve"> </w:t>
      </w:r>
      <w:proofErr w:type="spellStart"/>
      <w:r w:rsidR="00A452AD">
        <w:rPr>
          <w:rFonts w:ascii="Calibri" w:eastAsia="Arial" w:hAnsi="Calibri" w:cs="Calibri"/>
          <w:color w:val="000000"/>
          <w:u w:color="000000"/>
          <w:bdr w:val="nil"/>
          <w:lang w:val="en-US"/>
        </w:rPr>
        <w:t>LRC</w:t>
      </w:r>
      <w:proofErr w:type="spellEnd"/>
      <w:r w:rsidR="00C52A3D">
        <w:rPr>
          <w:rFonts w:ascii="Calibri" w:eastAsia="Arial" w:hAnsi="Calibri" w:cs="Calibri"/>
          <w:color w:val="000000"/>
          <w:u w:color="000000"/>
          <w:bdr w:val="nil"/>
          <w:lang w:val="en-US"/>
        </w:rPr>
        <w:t xml:space="preserve">).  </w:t>
      </w:r>
    </w:p>
    <w:p w14:paraId="4F3ECC89" w14:textId="6949A25B" w:rsidR="00791FDD" w:rsidRDefault="007A5E2A" w:rsidP="000C14E4">
      <w:pPr>
        <w:spacing w:after="0" w:line="240" w:lineRule="auto"/>
        <w:rPr>
          <w:rFonts w:ascii="Calibri" w:eastAsia="Arial" w:hAnsi="Calibri" w:cs="Calibri"/>
          <w:color w:val="000000"/>
          <w:u w:color="000000"/>
          <w:bdr w:val="nil"/>
          <w:lang w:val="en-US"/>
        </w:rPr>
      </w:pPr>
      <w:r>
        <w:rPr>
          <w:rFonts w:ascii="Calibri" w:eastAsia="Arial" w:hAnsi="Calibri" w:cs="Calibri"/>
          <w:color w:val="000000"/>
          <w:u w:color="000000"/>
          <w:bdr w:val="nil"/>
          <w:lang w:val="en-US"/>
        </w:rPr>
        <w:t xml:space="preserve">NB: </w:t>
      </w:r>
      <w:r w:rsidR="00C52A3D">
        <w:rPr>
          <w:rFonts w:ascii="Calibri" w:eastAsia="Arial" w:hAnsi="Calibri" w:cs="Calibri"/>
          <w:color w:val="000000"/>
          <w:u w:color="000000"/>
          <w:bdr w:val="nil"/>
          <w:lang w:val="en-US"/>
        </w:rPr>
        <w:t xml:space="preserve">Mr </w:t>
      </w:r>
      <w:r w:rsidR="00D471CD">
        <w:rPr>
          <w:rFonts w:ascii="Calibri" w:eastAsia="Arial" w:hAnsi="Calibri" w:cs="Calibri"/>
          <w:color w:val="000000"/>
          <w:u w:color="000000"/>
          <w:bdr w:val="nil"/>
          <w:lang w:val="en-US"/>
        </w:rPr>
        <w:t>Wilson</w:t>
      </w:r>
      <w:r w:rsidR="00272E8E">
        <w:rPr>
          <w:rFonts w:ascii="Calibri" w:eastAsia="Arial" w:hAnsi="Calibri" w:cs="Calibri"/>
          <w:color w:val="000000"/>
          <w:u w:color="000000"/>
          <w:bdr w:val="nil"/>
          <w:lang w:val="en-US"/>
        </w:rPr>
        <w:t xml:space="preserve">’s letter of </w:t>
      </w:r>
      <w:r w:rsidR="00640CCD">
        <w:rPr>
          <w:rFonts w:ascii="Calibri" w:eastAsia="Arial" w:hAnsi="Calibri" w:cs="Calibri"/>
          <w:color w:val="000000"/>
          <w:u w:color="000000"/>
          <w:bdr w:val="nil"/>
          <w:lang w:val="en-US"/>
        </w:rPr>
        <w:t xml:space="preserve">21/1 </w:t>
      </w:r>
      <w:r w:rsidR="00D471CD">
        <w:rPr>
          <w:rFonts w:ascii="Calibri" w:eastAsia="Arial" w:hAnsi="Calibri" w:cs="Calibri"/>
          <w:color w:val="000000"/>
          <w:u w:color="000000"/>
          <w:bdr w:val="nil"/>
          <w:lang w:val="en-US"/>
        </w:rPr>
        <w:t>confirm</w:t>
      </w:r>
      <w:r w:rsidR="00272E8E">
        <w:rPr>
          <w:rFonts w:ascii="Calibri" w:eastAsia="Arial" w:hAnsi="Calibri" w:cs="Calibri"/>
          <w:color w:val="000000"/>
          <w:u w:color="000000"/>
          <w:bdr w:val="nil"/>
          <w:lang w:val="en-US"/>
        </w:rPr>
        <w:t xml:space="preserve">ed </w:t>
      </w:r>
      <w:r w:rsidR="00D471CD">
        <w:rPr>
          <w:rFonts w:ascii="Calibri" w:eastAsia="Arial" w:hAnsi="Calibri" w:cs="Calibri"/>
          <w:color w:val="000000"/>
          <w:u w:color="000000"/>
          <w:bdr w:val="nil"/>
          <w:lang w:val="en-US"/>
        </w:rPr>
        <w:t xml:space="preserve">that location </w:t>
      </w:r>
      <w:r w:rsidR="00D471CD" w:rsidRPr="00D67CFF">
        <w:rPr>
          <w:rFonts w:ascii="Calibri" w:eastAsia="Arial" w:hAnsi="Calibri" w:cs="Calibri"/>
          <w:i/>
          <w:iCs/>
          <w:color w:val="000000"/>
          <w:u w:color="000000"/>
          <w:bdr w:val="nil"/>
          <w:lang w:val="en-US"/>
        </w:rPr>
        <w:t>cannot</w:t>
      </w:r>
      <w:r w:rsidR="00D471CD">
        <w:rPr>
          <w:rFonts w:ascii="Calibri" w:eastAsia="Arial" w:hAnsi="Calibri" w:cs="Calibri"/>
          <w:color w:val="000000"/>
          <w:u w:color="000000"/>
          <w:bdr w:val="nil"/>
          <w:lang w:val="en-US"/>
        </w:rPr>
        <w:t xml:space="preserve"> be published in advance</w:t>
      </w:r>
      <w:r w:rsidR="00272E8E">
        <w:rPr>
          <w:rFonts w:ascii="Calibri" w:eastAsia="Arial" w:hAnsi="Calibri" w:cs="Calibri"/>
          <w:color w:val="000000"/>
          <w:u w:color="000000"/>
          <w:bdr w:val="nil"/>
          <w:lang w:val="en-US"/>
        </w:rPr>
        <w:t>.</w:t>
      </w:r>
    </w:p>
    <w:p w14:paraId="4DE3F213" w14:textId="77777777" w:rsidR="000C14E4" w:rsidRPr="000C14E4" w:rsidRDefault="000C14E4" w:rsidP="000C14E4">
      <w:pPr>
        <w:shd w:val="clear" w:color="auto" w:fill="FFFFFF"/>
        <w:spacing w:after="0" w:line="240" w:lineRule="auto"/>
        <w:rPr>
          <w:rFonts w:ascii="Calibri" w:eastAsia="Calibri" w:hAnsi="Calibri" w:cs="Calibri"/>
          <w:b/>
          <w:bCs/>
          <w:color w:val="000000" w:themeColor="text1"/>
          <w:sz w:val="12"/>
        </w:rPr>
      </w:pPr>
    </w:p>
    <w:p w14:paraId="393BC3AA" w14:textId="7F1B1AE6" w:rsidR="00F07B95" w:rsidRPr="00AD10CE" w:rsidRDefault="00F07B95" w:rsidP="000C14E4">
      <w:pPr>
        <w:shd w:val="clear" w:color="auto" w:fill="FFFFFF"/>
        <w:spacing w:after="0" w:line="240" w:lineRule="auto"/>
        <w:rPr>
          <w:rFonts w:ascii="Calibri" w:eastAsia="Calibri" w:hAnsi="Calibri" w:cs="Calibri"/>
          <w:b/>
          <w:bCs/>
          <w:color w:val="000000" w:themeColor="text1"/>
        </w:rPr>
      </w:pPr>
      <w:r w:rsidRPr="00AD10CE">
        <w:rPr>
          <w:rFonts w:ascii="Calibri" w:eastAsia="Calibri" w:hAnsi="Calibri" w:cs="Calibri"/>
          <w:b/>
          <w:bCs/>
          <w:color w:val="000000" w:themeColor="text1"/>
        </w:rPr>
        <w:t>Kids missed out on their Christmas parties. Could they be replaced by a Burns/valentine/spring parties?</w:t>
      </w:r>
    </w:p>
    <w:p w14:paraId="343E33B7" w14:textId="776FA4D6" w:rsidR="00791FDD" w:rsidRDefault="000C14E4" w:rsidP="000C14E4">
      <w:pPr>
        <w:spacing w:after="0" w:line="240" w:lineRule="auto"/>
        <w:rPr>
          <w:rFonts w:ascii="Calibri" w:eastAsia="Arial" w:hAnsi="Calibri" w:cs="Calibri"/>
          <w:color w:val="000000"/>
          <w:u w:color="000000"/>
          <w:bdr w:val="nil"/>
          <w:lang w:val="en-US"/>
        </w:rPr>
      </w:pPr>
      <w:r>
        <w:rPr>
          <w:rFonts w:ascii="Calibri" w:eastAsia="Arial" w:hAnsi="Calibri" w:cs="Calibri"/>
          <w:color w:val="000000"/>
          <w:u w:color="000000"/>
          <w:bdr w:val="nil"/>
          <w:lang w:val="en-US"/>
        </w:rPr>
        <w:t>D</w:t>
      </w:r>
      <w:r w:rsidR="000A43A4">
        <w:rPr>
          <w:rFonts w:ascii="Calibri" w:eastAsia="Arial" w:hAnsi="Calibri" w:cs="Calibri"/>
          <w:color w:val="000000"/>
          <w:u w:color="000000"/>
          <w:bdr w:val="nil"/>
          <w:lang w:val="en-US"/>
        </w:rPr>
        <w:t xml:space="preserve">ances </w:t>
      </w:r>
      <w:r>
        <w:rPr>
          <w:rFonts w:ascii="Calibri" w:eastAsia="Arial" w:hAnsi="Calibri" w:cs="Calibri"/>
          <w:color w:val="000000"/>
          <w:u w:color="000000"/>
          <w:bdr w:val="nil"/>
          <w:lang w:val="en-US"/>
        </w:rPr>
        <w:t>will be reinstated as soon as allowed but this has not yet been approved and is</w:t>
      </w:r>
      <w:r w:rsidR="005C7744">
        <w:rPr>
          <w:rFonts w:ascii="Calibri" w:eastAsia="Arial" w:hAnsi="Calibri" w:cs="Calibri"/>
          <w:color w:val="000000"/>
          <w:u w:color="000000"/>
          <w:bdr w:val="nil"/>
          <w:lang w:val="en-US"/>
        </w:rPr>
        <w:t xml:space="preserve"> Covid dependent.  </w:t>
      </w:r>
    </w:p>
    <w:p w14:paraId="43A6F9CD" w14:textId="77777777" w:rsidR="000C14E4" w:rsidRPr="000C14E4" w:rsidRDefault="000C14E4" w:rsidP="000C14E4">
      <w:pPr>
        <w:shd w:val="clear" w:color="auto" w:fill="FFFFFF"/>
        <w:spacing w:after="0" w:line="240" w:lineRule="auto"/>
        <w:rPr>
          <w:rFonts w:ascii="Calibri" w:eastAsia="Calibri" w:hAnsi="Calibri" w:cs="Calibri"/>
          <w:b/>
          <w:bCs/>
          <w:color w:val="000000" w:themeColor="text1"/>
          <w:sz w:val="12"/>
        </w:rPr>
      </w:pPr>
    </w:p>
    <w:p w14:paraId="62A9BA51" w14:textId="3CCA9AF2" w:rsidR="00F219E0" w:rsidRPr="00AD10CE" w:rsidRDefault="00F219E0" w:rsidP="000C14E4">
      <w:pPr>
        <w:shd w:val="clear" w:color="auto" w:fill="FFFFFF"/>
        <w:spacing w:after="0" w:line="240" w:lineRule="auto"/>
        <w:rPr>
          <w:rFonts w:ascii="Calibri" w:eastAsia="Calibri" w:hAnsi="Calibri" w:cs="Calibri"/>
          <w:b/>
          <w:bCs/>
          <w:color w:val="000000" w:themeColor="text1"/>
        </w:rPr>
      </w:pPr>
      <w:r w:rsidRPr="00AD10CE">
        <w:rPr>
          <w:rFonts w:ascii="Calibri" w:eastAsia="Calibri" w:hAnsi="Calibri" w:cs="Calibri"/>
          <w:b/>
          <w:bCs/>
          <w:color w:val="000000" w:themeColor="text1"/>
        </w:rPr>
        <w:t>What is the</w:t>
      </w:r>
      <w:r w:rsidR="00A452AD" w:rsidRPr="00AD10CE">
        <w:rPr>
          <w:rFonts w:ascii="Calibri" w:eastAsia="Calibri" w:hAnsi="Calibri" w:cs="Calibri"/>
          <w:b/>
          <w:bCs/>
          <w:color w:val="000000" w:themeColor="text1"/>
        </w:rPr>
        <w:t xml:space="preserve"> smoking policy for building contractors operating in school grounds outside of normal school day</w:t>
      </w:r>
      <w:r w:rsidRPr="00AD10CE">
        <w:rPr>
          <w:rFonts w:ascii="Calibri" w:eastAsia="Calibri" w:hAnsi="Calibri" w:cs="Calibri"/>
          <w:b/>
          <w:bCs/>
          <w:color w:val="000000" w:themeColor="text1"/>
        </w:rPr>
        <w:t xml:space="preserve"> – on Saturday morning at the sports hall there were contractors working.  Large number of pupils were at the school for sports and had to walk through the smoke.</w:t>
      </w:r>
    </w:p>
    <w:p w14:paraId="079803CC" w14:textId="52C8B29F" w:rsidR="00803E27" w:rsidRDefault="000C14E4" w:rsidP="000C14E4">
      <w:pPr>
        <w:shd w:val="clear" w:color="auto" w:fill="FFFFFF"/>
        <w:spacing w:after="0" w:line="240" w:lineRule="auto"/>
        <w:rPr>
          <w:rFonts w:ascii="Calibri" w:eastAsia="Arial" w:hAnsi="Calibri" w:cs="Calibri"/>
          <w:color w:val="FF0000"/>
          <w:u w:color="000000"/>
          <w:bdr w:val="nil"/>
          <w:lang w:val="en-US"/>
        </w:rPr>
      </w:pPr>
      <w:r>
        <w:rPr>
          <w:rFonts w:ascii="Calibri" w:eastAsia="Arial" w:hAnsi="Calibri" w:cs="Calibri"/>
          <w:color w:val="000000"/>
          <w:u w:color="000000"/>
          <w:bdr w:val="nil"/>
          <w:lang w:val="en-US"/>
        </w:rPr>
        <w:t xml:space="preserve">It was confirmed </w:t>
      </w:r>
      <w:r w:rsidR="00803E27">
        <w:rPr>
          <w:rFonts w:ascii="Calibri" w:eastAsia="Arial" w:hAnsi="Calibri" w:cs="Calibri"/>
          <w:color w:val="000000"/>
          <w:u w:color="000000"/>
          <w:bdr w:val="nil"/>
          <w:lang w:val="en-US"/>
        </w:rPr>
        <w:t xml:space="preserve">external contractors </w:t>
      </w:r>
      <w:r>
        <w:rPr>
          <w:rFonts w:ascii="Calibri" w:eastAsia="Arial" w:hAnsi="Calibri" w:cs="Calibri"/>
          <w:color w:val="000000"/>
          <w:u w:color="000000"/>
          <w:bdr w:val="nil"/>
          <w:lang w:val="en-US"/>
        </w:rPr>
        <w:t>shouldn’t</w:t>
      </w:r>
      <w:r>
        <w:rPr>
          <w:rFonts w:ascii="Calibri" w:eastAsia="Arial" w:hAnsi="Calibri" w:cs="Calibri"/>
          <w:color w:val="000000"/>
          <w:u w:color="000000"/>
          <w:bdr w:val="nil"/>
          <w:lang w:val="en-US"/>
        </w:rPr>
        <w:t xml:space="preserve"> be </w:t>
      </w:r>
      <w:r w:rsidR="00803E27">
        <w:rPr>
          <w:rFonts w:ascii="Calibri" w:eastAsia="Arial" w:hAnsi="Calibri" w:cs="Calibri"/>
          <w:color w:val="000000"/>
          <w:u w:color="000000"/>
          <w:bdr w:val="nil"/>
          <w:lang w:val="en-US"/>
        </w:rPr>
        <w:t>smoking on school premises at any time</w:t>
      </w:r>
      <w:r w:rsidR="003B4E18">
        <w:rPr>
          <w:rFonts w:ascii="Calibri" w:eastAsia="Arial" w:hAnsi="Calibri" w:cs="Calibri"/>
          <w:color w:val="000000"/>
          <w:u w:color="000000"/>
          <w:bdr w:val="nil"/>
          <w:lang w:val="en-US"/>
        </w:rPr>
        <w:t>, including Saturdays</w:t>
      </w:r>
      <w:r w:rsidR="00803E27">
        <w:rPr>
          <w:rFonts w:ascii="Calibri" w:eastAsia="Arial" w:hAnsi="Calibri" w:cs="Calibri"/>
          <w:color w:val="000000"/>
          <w:u w:color="000000"/>
          <w:bdr w:val="nil"/>
          <w:lang w:val="en-US"/>
        </w:rPr>
        <w:t xml:space="preserve">.  </w:t>
      </w:r>
    </w:p>
    <w:p w14:paraId="45A2DA08" w14:textId="62DE9544" w:rsidR="00F219E0" w:rsidRDefault="00F219E0" w:rsidP="000C14E4">
      <w:pPr>
        <w:shd w:val="clear" w:color="auto" w:fill="FFFFFF"/>
        <w:spacing w:after="0" w:line="240" w:lineRule="auto"/>
        <w:rPr>
          <w:rFonts w:ascii="Calibri" w:eastAsia="Arial" w:hAnsi="Calibri" w:cs="Calibri"/>
          <w:color w:val="FF0000"/>
          <w:u w:color="000000"/>
          <w:bdr w:val="nil"/>
          <w:lang w:val="en-US"/>
        </w:rPr>
      </w:pPr>
      <w:r>
        <w:rPr>
          <w:rFonts w:ascii="Calibri" w:eastAsia="Arial" w:hAnsi="Calibri" w:cs="Calibri"/>
          <w:color w:val="FF0000"/>
          <w:u w:color="000000"/>
          <w:bdr w:val="nil"/>
          <w:lang w:val="en-US"/>
        </w:rPr>
        <w:t xml:space="preserve">Action: Mr Wilson to </w:t>
      </w:r>
      <w:r w:rsidRPr="00D87BFA">
        <w:rPr>
          <w:rFonts w:ascii="Calibri" w:eastAsia="Arial" w:hAnsi="Calibri" w:cs="Calibri"/>
          <w:color w:val="FF0000"/>
          <w:u w:color="000000"/>
          <w:bdr w:val="nil"/>
          <w:lang w:val="en-US"/>
        </w:rPr>
        <w:t>raise this with Gareth Smith</w:t>
      </w:r>
      <w:r>
        <w:rPr>
          <w:rFonts w:ascii="Calibri" w:eastAsia="Arial" w:hAnsi="Calibri" w:cs="Calibri"/>
          <w:color w:val="FF0000"/>
          <w:u w:color="000000"/>
          <w:bdr w:val="nil"/>
          <w:lang w:val="en-US"/>
        </w:rPr>
        <w:t>, Cl</w:t>
      </w:r>
      <w:r w:rsidRPr="00D87BFA">
        <w:rPr>
          <w:rFonts w:ascii="Calibri" w:eastAsia="Arial" w:hAnsi="Calibri" w:cs="Calibri"/>
          <w:color w:val="FF0000"/>
          <w:u w:color="000000"/>
          <w:bdr w:val="nil"/>
          <w:lang w:val="en-US"/>
        </w:rPr>
        <w:t xml:space="preserve">erk of </w:t>
      </w:r>
      <w:r>
        <w:rPr>
          <w:rFonts w:ascii="Calibri" w:eastAsia="Arial" w:hAnsi="Calibri" w:cs="Calibri"/>
          <w:color w:val="FF0000"/>
          <w:u w:color="000000"/>
          <w:bdr w:val="nil"/>
          <w:lang w:val="en-US"/>
        </w:rPr>
        <w:t>W</w:t>
      </w:r>
      <w:r w:rsidRPr="00D87BFA">
        <w:rPr>
          <w:rFonts w:ascii="Calibri" w:eastAsia="Arial" w:hAnsi="Calibri" w:cs="Calibri"/>
          <w:color w:val="FF0000"/>
          <w:u w:color="000000"/>
          <w:bdr w:val="nil"/>
          <w:lang w:val="en-US"/>
        </w:rPr>
        <w:t xml:space="preserve">orks </w:t>
      </w:r>
      <w:r w:rsidR="0025036F">
        <w:rPr>
          <w:rFonts w:ascii="Calibri" w:eastAsia="Arial" w:hAnsi="Calibri" w:cs="Calibri"/>
          <w:color w:val="FF0000"/>
          <w:u w:color="000000"/>
          <w:bdr w:val="nil"/>
          <w:lang w:val="en-US"/>
        </w:rPr>
        <w:t>at SBC</w:t>
      </w:r>
    </w:p>
    <w:p w14:paraId="1A093673" w14:textId="77777777" w:rsidR="000C14E4" w:rsidRPr="000C14E4" w:rsidRDefault="000C14E4" w:rsidP="000C14E4">
      <w:pPr>
        <w:shd w:val="clear" w:color="auto" w:fill="FFFFFF"/>
        <w:spacing w:after="0" w:line="240" w:lineRule="auto"/>
        <w:rPr>
          <w:rFonts w:ascii="Calibri" w:eastAsia="Calibri" w:hAnsi="Calibri" w:cs="Calibri"/>
          <w:b/>
          <w:bCs/>
          <w:color w:val="000000" w:themeColor="text1"/>
          <w:sz w:val="12"/>
        </w:rPr>
      </w:pPr>
    </w:p>
    <w:p w14:paraId="6E990B9C" w14:textId="77C9F6AD" w:rsidR="00791FDD" w:rsidRPr="00AD10CE" w:rsidRDefault="00C92286" w:rsidP="000C14E4">
      <w:pPr>
        <w:shd w:val="clear" w:color="auto" w:fill="FFFFFF"/>
        <w:spacing w:after="0" w:line="240" w:lineRule="auto"/>
        <w:rPr>
          <w:rFonts w:ascii="Calibri" w:eastAsia="Calibri" w:hAnsi="Calibri" w:cs="Calibri"/>
          <w:b/>
          <w:bCs/>
          <w:color w:val="000000" w:themeColor="text1"/>
        </w:rPr>
      </w:pPr>
      <w:r w:rsidRPr="00AD10CE">
        <w:rPr>
          <w:rFonts w:ascii="Calibri" w:eastAsia="Calibri" w:hAnsi="Calibri" w:cs="Calibri"/>
          <w:b/>
          <w:bCs/>
          <w:color w:val="000000" w:themeColor="text1"/>
        </w:rPr>
        <w:t>Litter issue – Victoria park steps – kids clim</w:t>
      </w:r>
      <w:r w:rsidR="00CD28A6" w:rsidRPr="00AD10CE">
        <w:rPr>
          <w:rFonts w:ascii="Calibri" w:eastAsia="Calibri" w:hAnsi="Calibri" w:cs="Calibri"/>
          <w:b/>
          <w:bCs/>
          <w:color w:val="000000" w:themeColor="text1"/>
        </w:rPr>
        <w:t>b</w:t>
      </w:r>
      <w:r w:rsidRPr="00AD10CE">
        <w:rPr>
          <w:rFonts w:ascii="Calibri" w:eastAsia="Calibri" w:hAnsi="Calibri" w:cs="Calibri"/>
          <w:b/>
          <w:bCs/>
          <w:color w:val="000000" w:themeColor="text1"/>
        </w:rPr>
        <w:t>ing over the wall into Victoria park</w:t>
      </w:r>
    </w:p>
    <w:p w14:paraId="43EBB1DC" w14:textId="7A3D0FF0" w:rsidR="00C92286" w:rsidRDefault="00C92286" w:rsidP="000C14E4">
      <w:pPr>
        <w:shd w:val="clear" w:color="auto" w:fill="FFFFFF"/>
        <w:spacing w:after="0" w:line="240" w:lineRule="auto"/>
        <w:rPr>
          <w:rFonts w:ascii="Calibri" w:eastAsia="Arial" w:hAnsi="Calibri" w:cs="Calibri"/>
          <w:color w:val="000000"/>
          <w:u w:color="000000"/>
          <w:bdr w:val="nil"/>
          <w:lang w:val="en-US"/>
        </w:rPr>
      </w:pPr>
      <w:proofErr w:type="spellStart"/>
      <w:r>
        <w:rPr>
          <w:rFonts w:ascii="Calibri" w:eastAsia="Arial" w:hAnsi="Calibri" w:cs="Calibri"/>
          <w:color w:val="000000"/>
          <w:u w:color="000000"/>
          <w:bdr w:val="nil"/>
          <w:lang w:val="en-US"/>
        </w:rPr>
        <w:t>Councillor</w:t>
      </w:r>
      <w:proofErr w:type="spellEnd"/>
      <w:r>
        <w:rPr>
          <w:rFonts w:ascii="Calibri" w:eastAsia="Arial" w:hAnsi="Calibri" w:cs="Calibri"/>
          <w:color w:val="000000"/>
          <w:u w:color="000000"/>
          <w:bdr w:val="nil"/>
          <w:lang w:val="en-US"/>
        </w:rPr>
        <w:t xml:space="preserve"> Robin </w:t>
      </w:r>
      <w:proofErr w:type="spellStart"/>
      <w:r>
        <w:rPr>
          <w:rFonts w:ascii="Calibri" w:eastAsia="Arial" w:hAnsi="Calibri" w:cs="Calibri"/>
          <w:color w:val="000000"/>
          <w:u w:color="000000"/>
          <w:bdr w:val="nil"/>
          <w:lang w:val="en-US"/>
        </w:rPr>
        <w:t>Tatler</w:t>
      </w:r>
      <w:proofErr w:type="spellEnd"/>
      <w:r>
        <w:rPr>
          <w:rFonts w:ascii="Calibri" w:eastAsia="Arial" w:hAnsi="Calibri" w:cs="Calibri"/>
          <w:color w:val="000000"/>
          <w:u w:color="000000"/>
          <w:bdr w:val="nil"/>
          <w:lang w:val="en-US"/>
        </w:rPr>
        <w:t xml:space="preserve"> has been really helpful</w:t>
      </w:r>
      <w:r w:rsidR="000C14E4">
        <w:rPr>
          <w:rFonts w:ascii="Calibri" w:eastAsia="Arial" w:hAnsi="Calibri" w:cs="Calibri"/>
          <w:color w:val="000000"/>
          <w:u w:color="000000"/>
          <w:bdr w:val="nil"/>
          <w:lang w:val="en-US"/>
        </w:rPr>
        <w:t xml:space="preserve"> and has confirmed he will progress </w:t>
      </w:r>
      <w:r w:rsidR="000A6E98">
        <w:rPr>
          <w:rFonts w:ascii="Calibri" w:eastAsia="Arial" w:hAnsi="Calibri" w:cs="Calibri"/>
          <w:color w:val="000000"/>
          <w:u w:color="000000"/>
          <w:bdr w:val="nil"/>
          <w:lang w:val="en-US"/>
        </w:rPr>
        <w:t>repair of steps</w:t>
      </w:r>
      <w:r w:rsidR="000C14E4">
        <w:rPr>
          <w:rFonts w:ascii="Calibri" w:eastAsia="Arial" w:hAnsi="Calibri" w:cs="Calibri"/>
          <w:color w:val="000000"/>
          <w:u w:color="000000"/>
          <w:bdr w:val="nil"/>
          <w:lang w:val="en-US"/>
        </w:rPr>
        <w:t xml:space="preserve"> which should reduce </w:t>
      </w:r>
      <w:r w:rsidR="000A6E98">
        <w:rPr>
          <w:rFonts w:ascii="Calibri" w:eastAsia="Arial" w:hAnsi="Calibri" w:cs="Calibri"/>
          <w:color w:val="000000"/>
          <w:u w:color="000000"/>
          <w:bdr w:val="nil"/>
          <w:lang w:val="en-US"/>
        </w:rPr>
        <w:t xml:space="preserve">the problem with </w:t>
      </w:r>
      <w:r w:rsidR="00202E36">
        <w:rPr>
          <w:rFonts w:ascii="Calibri" w:eastAsia="Arial" w:hAnsi="Calibri" w:cs="Calibri"/>
          <w:color w:val="000000"/>
          <w:u w:color="000000"/>
          <w:bdr w:val="nil"/>
          <w:lang w:val="en-US"/>
        </w:rPr>
        <w:t>littering</w:t>
      </w:r>
      <w:r w:rsidR="000C14E4">
        <w:rPr>
          <w:rFonts w:ascii="Calibri" w:eastAsia="Arial" w:hAnsi="Calibri" w:cs="Calibri"/>
          <w:color w:val="000000"/>
          <w:u w:color="000000"/>
          <w:bdr w:val="nil"/>
          <w:lang w:val="en-US"/>
        </w:rPr>
        <w:t xml:space="preserve"> and prevent further damage to neighboring properties</w:t>
      </w:r>
      <w:r w:rsidR="00202E36">
        <w:rPr>
          <w:rFonts w:ascii="Calibri" w:eastAsia="Arial" w:hAnsi="Calibri" w:cs="Calibri"/>
          <w:color w:val="000000"/>
          <w:u w:color="000000"/>
          <w:bdr w:val="nil"/>
          <w:lang w:val="en-US"/>
        </w:rPr>
        <w:t xml:space="preserve">. </w:t>
      </w:r>
      <w:r w:rsidR="000C14E4">
        <w:rPr>
          <w:rFonts w:ascii="Calibri" w:eastAsia="Arial" w:hAnsi="Calibri" w:cs="Calibri"/>
          <w:color w:val="000000"/>
          <w:u w:color="000000"/>
          <w:bdr w:val="nil"/>
          <w:lang w:val="en-US"/>
        </w:rPr>
        <w:t>However, n</w:t>
      </w:r>
      <w:r w:rsidR="00202E36">
        <w:rPr>
          <w:rFonts w:ascii="Calibri" w:eastAsia="Arial" w:hAnsi="Calibri" w:cs="Calibri"/>
          <w:color w:val="000000"/>
          <w:u w:color="000000"/>
          <w:bdr w:val="nil"/>
          <w:lang w:val="en-US"/>
        </w:rPr>
        <w:t xml:space="preserve">o date </w:t>
      </w:r>
      <w:r w:rsidR="000C14E4">
        <w:rPr>
          <w:rFonts w:ascii="Calibri" w:eastAsia="Arial" w:hAnsi="Calibri" w:cs="Calibri"/>
          <w:color w:val="000000"/>
          <w:u w:color="000000"/>
          <w:bdr w:val="nil"/>
          <w:lang w:val="en-US"/>
        </w:rPr>
        <w:t xml:space="preserve">as yet </w:t>
      </w:r>
      <w:r w:rsidR="00202E36">
        <w:rPr>
          <w:rFonts w:ascii="Calibri" w:eastAsia="Arial" w:hAnsi="Calibri" w:cs="Calibri"/>
          <w:color w:val="000000"/>
          <w:u w:color="000000"/>
          <w:bdr w:val="nil"/>
          <w:lang w:val="en-US"/>
        </w:rPr>
        <w:t xml:space="preserve">for </w:t>
      </w:r>
      <w:r w:rsidR="000C14E4">
        <w:rPr>
          <w:rFonts w:ascii="Calibri" w:eastAsia="Arial" w:hAnsi="Calibri" w:cs="Calibri"/>
          <w:color w:val="000000"/>
          <w:u w:color="000000"/>
          <w:bdr w:val="nil"/>
          <w:lang w:val="en-US"/>
        </w:rPr>
        <w:t>repairs to be carried out</w:t>
      </w:r>
      <w:r w:rsidR="00202E36">
        <w:rPr>
          <w:rFonts w:ascii="Calibri" w:eastAsia="Arial" w:hAnsi="Calibri" w:cs="Calibri"/>
          <w:color w:val="000000"/>
          <w:u w:color="000000"/>
          <w:bdr w:val="nil"/>
          <w:lang w:val="en-US"/>
        </w:rPr>
        <w:t xml:space="preserve">. </w:t>
      </w:r>
    </w:p>
    <w:p w14:paraId="6D985325" w14:textId="77777777" w:rsidR="000C14E4" w:rsidRPr="000C14E4" w:rsidRDefault="000C14E4" w:rsidP="000C14E4">
      <w:pPr>
        <w:shd w:val="clear" w:color="auto" w:fill="FFFFFF"/>
        <w:spacing w:after="0" w:line="240" w:lineRule="auto"/>
        <w:rPr>
          <w:rFonts w:ascii="Calibri" w:eastAsia="Calibri" w:hAnsi="Calibri" w:cs="Calibri"/>
          <w:b/>
          <w:bCs/>
          <w:color w:val="000000" w:themeColor="text1"/>
          <w:sz w:val="12"/>
        </w:rPr>
      </w:pPr>
    </w:p>
    <w:p w14:paraId="395BA47C" w14:textId="2EB3B0F0" w:rsidR="00202E36" w:rsidRPr="00AD10CE" w:rsidRDefault="00202E36" w:rsidP="000C14E4">
      <w:pPr>
        <w:shd w:val="clear" w:color="auto" w:fill="FFFFFF"/>
        <w:spacing w:after="0" w:line="240" w:lineRule="auto"/>
        <w:rPr>
          <w:rFonts w:ascii="Calibri" w:eastAsia="Calibri" w:hAnsi="Calibri" w:cs="Calibri"/>
          <w:b/>
          <w:bCs/>
          <w:color w:val="000000" w:themeColor="text1"/>
        </w:rPr>
      </w:pPr>
      <w:r w:rsidRPr="00AD10CE">
        <w:rPr>
          <w:rFonts w:ascii="Calibri" w:eastAsia="Calibri" w:hAnsi="Calibri" w:cs="Calibri"/>
          <w:b/>
          <w:bCs/>
          <w:color w:val="000000" w:themeColor="text1"/>
        </w:rPr>
        <w:t xml:space="preserve">Pastoral support – What is the reasonable response rate, how long should you wait </w:t>
      </w:r>
      <w:r w:rsidR="00F14ECB" w:rsidRPr="00AD10CE">
        <w:rPr>
          <w:rFonts w:ascii="Calibri" w:eastAsia="Calibri" w:hAnsi="Calibri" w:cs="Calibri"/>
          <w:b/>
          <w:bCs/>
          <w:color w:val="000000" w:themeColor="text1"/>
        </w:rPr>
        <w:t>for a reply?</w:t>
      </w:r>
    </w:p>
    <w:p w14:paraId="2AA1BC3A" w14:textId="2978632A" w:rsidR="00202E36" w:rsidRDefault="000C14E4" w:rsidP="000C14E4">
      <w:pPr>
        <w:shd w:val="clear" w:color="auto" w:fill="FFFFFF"/>
        <w:spacing w:after="0" w:line="240" w:lineRule="auto"/>
        <w:rPr>
          <w:rFonts w:ascii="Calibri" w:eastAsia="Arial" w:hAnsi="Calibri" w:cs="Calibri"/>
          <w:color w:val="000000"/>
          <w:u w:color="000000"/>
          <w:bdr w:val="nil"/>
          <w:lang w:val="en-US"/>
        </w:rPr>
      </w:pPr>
      <w:r>
        <w:rPr>
          <w:rFonts w:ascii="Calibri" w:eastAsia="Arial" w:hAnsi="Calibri" w:cs="Calibri"/>
          <w:color w:val="000000"/>
          <w:u w:color="000000"/>
          <w:bdr w:val="nil"/>
          <w:lang w:val="en-US"/>
        </w:rPr>
        <w:t>School’s</w:t>
      </w:r>
      <w:r w:rsidR="00202E36">
        <w:rPr>
          <w:rFonts w:ascii="Calibri" w:eastAsia="Arial" w:hAnsi="Calibri" w:cs="Calibri"/>
          <w:color w:val="000000"/>
          <w:u w:color="000000"/>
          <w:bdr w:val="nil"/>
          <w:lang w:val="en-US"/>
        </w:rPr>
        <w:t xml:space="preserve"> internal email policy is 3 working days.  If you haven’t had response from pastoral in that time, please email Donna </w:t>
      </w:r>
      <w:proofErr w:type="spellStart"/>
      <w:r w:rsidR="00202E36">
        <w:rPr>
          <w:rFonts w:ascii="Calibri" w:eastAsia="Arial" w:hAnsi="Calibri" w:cs="Calibri"/>
          <w:color w:val="000000"/>
          <w:u w:color="000000"/>
          <w:bdr w:val="nil"/>
          <w:lang w:val="en-US"/>
        </w:rPr>
        <w:t>Moretta</w:t>
      </w:r>
      <w:proofErr w:type="spellEnd"/>
      <w:r w:rsidR="00202E36">
        <w:rPr>
          <w:rFonts w:ascii="Calibri" w:eastAsia="Arial" w:hAnsi="Calibri" w:cs="Calibri"/>
          <w:color w:val="000000"/>
          <w:u w:color="000000"/>
          <w:bdr w:val="nil"/>
          <w:lang w:val="en-US"/>
        </w:rPr>
        <w:t xml:space="preserve"> (via </w:t>
      </w:r>
      <w:r>
        <w:rPr>
          <w:rFonts w:ascii="Calibri" w:eastAsia="Arial" w:hAnsi="Calibri" w:cs="Calibri"/>
          <w:color w:val="000000"/>
          <w:u w:color="000000"/>
          <w:bdr w:val="nil"/>
          <w:lang w:val="en-US"/>
        </w:rPr>
        <w:t>office</w:t>
      </w:r>
      <w:r w:rsidR="00202E36">
        <w:rPr>
          <w:rFonts w:ascii="Calibri" w:eastAsia="Arial" w:hAnsi="Calibri" w:cs="Calibri"/>
          <w:color w:val="000000"/>
          <w:u w:color="000000"/>
          <w:bdr w:val="nil"/>
          <w:lang w:val="en-US"/>
        </w:rPr>
        <w:t xml:space="preserve">) </w:t>
      </w:r>
      <w:r>
        <w:rPr>
          <w:rFonts w:ascii="Calibri" w:eastAsia="Arial" w:hAnsi="Calibri" w:cs="Calibri"/>
          <w:color w:val="000000"/>
          <w:u w:color="000000"/>
          <w:bdr w:val="nil"/>
          <w:lang w:val="en-US"/>
        </w:rPr>
        <w:t xml:space="preserve">to </w:t>
      </w:r>
      <w:r w:rsidR="00202E36">
        <w:rPr>
          <w:rFonts w:ascii="Calibri" w:eastAsia="Arial" w:hAnsi="Calibri" w:cs="Calibri"/>
          <w:color w:val="000000"/>
          <w:u w:color="000000"/>
          <w:bdr w:val="nil"/>
          <w:lang w:val="en-US"/>
        </w:rPr>
        <w:t>escalate it.</w:t>
      </w:r>
    </w:p>
    <w:p w14:paraId="207B34A8" w14:textId="77777777" w:rsidR="000C14E4" w:rsidRPr="000C14E4" w:rsidRDefault="000C14E4" w:rsidP="000C14E4">
      <w:pPr>
        <w:shd w:val="clear" w:color="auto" w:fill="FFFFFF"/>
        <w:spacing w:after="0" w:line="240" w:lineRule="auto"/>
        <w:rPr>
          <w:rFonts w:ascii="Calibri" w:eastAsia="Calibri" w:hAnsi="Calibri" w:cs="Calibri"/>
          <w:b/>
          <w:bCs/>
          <w:color w:val="000000" w:themeColor="text1"/>
          <w:sz w:val="12"/>
        </w:rPr>
      </w:pPr>
    </w:p>
    <w:p w14:paraId="0ACBA7A2" w14:textId="5481E701" w:rsidR="00202E36" w:rsidRPr="00AD10CE" w:rsidRDefault="000C14E4" w:rsidP="000C14E4">
      <w:pPr>
        <w:shd w:val="clear" w:color="auto" w:fill="FFFFFF"/>
        <w:spacing w:after="0" w:line="240" w:lineRule="auto"/>
        <w:rPr>
          <w:rFonts w:ascii="Calibri" w:eastAsia="Calibri" w:hAnsi="Calibri" w:cs="Calibri"/>
          <w:b/>
          <w:bCs/>
          <w:color w:val="000000" w:themeColor="text1"/>
        </w:rPr>
      </w:pPr>
      <w:r>
        <w:rPr>
          <w:rFonts w:ascii="Calibri" w:eastAsia="Calibri" w:hAnsi="Calibri" w:cs="Calibri"/>
          <w:b/>
          <w:bCs/>
          <w:color w:val="000000" w:themeColor="text1"/>
        </w:rPr>
        <w:t xml:space="preserve">Advanced Higher </w:t>
      </w:r>
      <w:r w:rsidR="00202E36" w:rsidRPr="00AD10CE">
        <w:rPr>
          <w:rFonts w:ascii="Calibri" w:eastAsia="Calibri" w:hAnsi="Calibri" w:cs="Calibri"/>
          <w:b/>
          <w:bCs/>
          <w:color w:val="000000" w:themeColor="text1"/>
        </w:rPr>
        <w:t xml:space="preserve">Biology – when </w:t>
      </w:r>
      <w:r w:rsidR="00A31E67" w:rsidRPr="00AD10CE">
        <w:rPr>
          <w:rFonts w:ascii="Calibri" w:eastAsia="Calibri" w:hAnsi="Calibri" w:cs="Calibri"/>
          <w:b/>
          <w:bCs/>
          <w:color w:val="000000" w:themeColor="text1"/>
        </w:rPr>
        <w:t xml:space="preserve">can </w:t>
      </w:r>
      <w:r w:rsidR="00202E36" w:rsidRPr="00AD10CE">
        <w:rPr>
          <w:rFonts w:ascii="Calibri" w:eastAsia="Calibri" w:hAnsi="Calibri" w:cs="Calibri"/>
          <w:b/>
          <w:bCs/>
          <w:color w:val="000000" w:themeColor="text1"/>
        </w:rPr>
        <w:t xml:space="preserve">we expect </w:t>
      </w:r>
      <w:r>
        <w:rPr>
          <w:rFonts w:ascii="Calibri" w:eastAsia="Calibri" w:hAnsi="Calibri" w:cs="Calibri"/>
          <w:b/>
          <w:bCs/>
          <w:color w:val="000000" w:themeColor="text1"/>
        </w:rPr>
        <w:t xml:space="preserve">permanent </w:t>
      </w:r>
      <w:r w:rsidR="00202E36" w:rsidRPr="00AD10CE">
        <w:rPr>
          <w:rFonts w:ascii="Calibri" w:eastAsia="Calibri" w:hAnsi="Calibri" w:cs="Calibri"/>
          <w:b/>
          <w:bCs/>
          <w:color w:val="000000" w:themeColor="text1"/>
        </w:rPr>
        <w:t xml:space="preserve">cover and </w:t>
      </w:r>
      <w:r>
        <w:rPr>
          <w:rFonts w:ascii="Calibri" w:eastAsia="Calibri" w:hAnsi="Calibri" w:cs="Calibri"/>
          <w:b/>
          <w:bCs/>
          <w:color w:val="000000" w:themeColor="text1"/>
        </w:rPr>
        <w:t>can temporary cover be provided?</w:t>
      </w:r>
    </w:p>
    <w:p w14:paraId="64CD7E0A" w14:textId="13996034" w:rsidR="000B1B87" w:rsidRDefault="00202E36" w:rsidP="000C14E4">
      <w:pPr>
        <w:shd w:val="clear" w:color="auto" w:fill="FFFFFF"/>
        <w:spacing w:after="0" w:line="240" w:lineRule="auto"/>
        <w:rPr>
          <w:rFonts w:ascii="Calibri" w:eastAsia="Arial" w:hAnsi="Calibri" w:cs="Calibri"/>
          <w:color w:val="000000"/>
          <w:u w:color="000000"/>
          <w:bdr w:val="nil"/>
          <w:lang w:val="en-US"/>
        </w:rPr>
      </w:pPr>
      <w:r>
        <w:rPr>
          <w:rFonts w:ascii="Calibri" w:eastAsia="Arial" w:hAnsi="Calibri" w:cs="Calibri"/>
          <w:color w:val="000000"/>
          <w:u w:color="000000"/>
          <w:bdr w:val="nil"/>
          <w:lang w:val="en-US"/>
        </w:rPr>
        <w:t>Mrs Minto</w:t>
      </w:r>
      <w:r w:rsidR="00A31E67">
        <w:rPr>
          <w:rFonts w:ascii="Calibri" w:eastAsia="Arial" w:hAnsi="Calibri" w:cs="Calibri"/>
          <w:color w:val="000000"/>
          <w:u w:color="000000"/>
          <w:bdr w:val="nil"/>
          <w:lang w:val="en-US"/>
        </w:rPr>
        <w:t xml:space="preserve"> is</w:t>
      </w:r>
      <w:r>
        <w:rPr>
          <w:rFonts w:ascii="Calibri" w:eastAsia="Arial" w:hAnsi="Calibri" w:cs="Calibri"/>
          <w:color w:val="000000"/>
          <w:u w:color="000000"/>
          <w:bdr w:val="nil"/>
          <w:lang w:val="en-US"/>
        </w:rPr>
        <w:t xml:space="preserve"> providing </w:t>
      </w:r>
      <w:r w:rsidR="000C14E4">
        <w:rPr>
          <w:rFonts w:ascii="Calibri" w:eastAsia="Arial" w:hAnsi="Calibri" w:cs="Calibri"/>
          <w:color w:val="000000"/>
          <w:u w:color="000000"/>
          <w:bdr w:val="nil"/>
          <w:lang w:val="en-US"/>
        </w:rPr>
        <w:t>temporary revision</w:t>
      </w:r>
      <w:r w:rsidR="00DA2168">
        <w:rPr>
          <w:rFonts w:ascii="Calibri" w:eastAsia="Arial" w:hAnsi="Calibri" w:cs="Calibri"/>
          <w:color w:val="000000"/>
          <w:u w:color="000000"/>
          <w:bdr w:val="nil"/>
          <w:lang w:val="en-US"/>
        </w:rPr>
        <w:t xml:space="preserve"> support for the other class. </w:t>
      </w:r>
      <w:r w:rsidR="000C14E4">
        <w:rPr>
          <w:rFonts w:ascii="Calibri" w:eastAsia="Arial" w:hAnsi="Calibri" w:cs="Calibri"/>
          <w:color w:val="000000"/>
          <w:u w:color="000000"/>
          <w:bdr w:val="nil"/>
          <w:lang w:val="en-US"/>
        </w:rPr>
        <w:t xml:space="preserve">Classes can’t be </w:t>
      </w:r>
      <w:r w:rsidR="00DA2168">
        <w:rPr>
          <w:rFonts w:ascii="Calibri" w:eastAsia="Arial" w:hAnsi="Calibri" w:cs="Calibri"/>
          <w:color w:val="000000"/>
          <w:u w:color="000000"/>
          <w:bdr w:val="nil"/>
          <w:lang w:val="en-US"/>
        </w:rPr>
        <w:t>combine</w:t>
      </w:r>
      <w:r w:rsidR="000C14E4">
        <w:rPr>
          <w:rFonts w:ascii="Calibri" w:eastAsia="Arial" w:hAnsi="Calibri" w:cs="Calibri"/>
          <w:color w:val="000000"/>
          <w:u w:color="000000"/>
          <w:bdr w:val="nil"/>
          <w:lang w:val="en-US"/>
        </w:rPr>
        <w:t xml:space="preserve">d due to </w:t>
      </w:r>
      <w:r w:rsidR="00DA2168">
        <w:rPr>
          <w:rFonts w:ascii="Calibri" w:eastAsia="Arial" w:hAnsi="Calibri" w:cs="Calibri"/>
          <w:color w:val="000000"/>
          <w:u w:color="000000"/>
          <w:bdr w:val="nil"/>
          <w:lang w:val="en-US"/>
        </w:rPr>
        <w:t>legal</w:t>
      </w:r>
      <w:r w:rsidR="000C14E4">
        <w:rPr>
          <w:rFonts w:ascii="Calibri" w:eastAsia="Arial" w:hAnsi="Calibri" w:cs="Calibri"/>
          <w:color w:val="000000"/>
          <w:u w:color="000000"/>
          <w:bdr w:val="nil"/>
          <w:lang w:val="en-US"/>
        </w:rPr>
        <w:t xml:space="preserve"> restrictions on</w:t>
      </w:r>
      <w:r w:rsidR="00DA2168">
        <w:rPr>
          <w:rFonts w:ascii="Calibri" w:eastAsia="Arial" w:hAnsi="Calibri" w:cs="Calibri"/>
          <w:color w:val="000000"/>
          <w:u w:color="000000"/>
          <w:bdr w:val="nil"/>
          <w:lang w:val="en-US"/>
        </w:rPr>
        <w:t xml:space="preserve"> </w:t>
      </w:r>
      <w:r w:rsidR="000C14E4">
        <w:rPr>
          <w:rFonts w:ascii="Calibri" w:eastAsia="Arial" w:hAnsi="Calibri" w:cs="Calibri"/>
          <w:color w:val="000000"/>
          <w:u w:color="000000"/>
          <w:bdr w:val="nil"/>
          <w:lang w:val="en-US"/>
        </w:rPr>
        <w:t xml:space="preserve">class </w:t>
      </w:r>
      <w:r w:rsidR="00DA2168">
        <w:rPr>
          <w:rFonts w:ascii="Calibri" w:eastAsia="Arial" w:hAnsi="Calibri" w:cs="Calibri"/>
          <w:color w:val="000000"/>
          <w:u w:color="000000"/>
          <w:bdr w:val="nil"/>
          <w:lang w:val="en-US"/>
        </w:rPr>
        <w:t xml:space="preserve">numbers. </w:t>
      </w:r>
      <w:r w:rsidR="00CC101F">
        <w:rPr>
          <w:rFonts w:ascii="Calibri" w:eastAsia="Arial" w:hAnsi="Calibri" w:cs="Calibri"/>
          <w:color w:val="000000"/>
          <w:u w:color="000000"/>
          <w:bdr w:val="nil"/>
          <w:lang w:val="en-US"/>
        </w:rPr>
        <w:t xml:space="preserve"> Cover should be confirmed on arrival of </w:t>
      </w:r>
      <w:r w:rsidR="000C14E4">
        <w:rPr>
          <w:rFonts w:ascii="Calibri" w:eastAsia="Arial" w:hAnsi="Calibri" w:cs="Calibri"/>
          <w:color w:val="000000"/>
          <w:u w:color="000000"/>
          <w:bdr w:val="nil"/>
          <w:lang w:val="en-US"/>
        </w:rPr>
        <w:t>Jenny Allen but this will be</w:t>
      </w:r>
      <w:r w:rsidR="007F035F">
        <w:rPr>
          <w:rFonts w:ascii="Calibri" w:eastAsia="Arial" w:hAnsi="Calibri" w:cs="Calibri"/>
          <w:color w:val="000000"/>
          <w:u w:color="000000"/>
          <w:bdr w:val="nil"/>
          <w:lang w:val="en-US"/>
        </w:rPr>
        <w:t xml:space="preserve"> check</w:t>
      </w:r>
      <w:r w:rsidR="000C14E4">
        <w:rPr>
          <w:rFonts w:ascii="Calibri" w:eastAsia="Arial" w:hAnsi="Calibri" w:cs="Calibri"/>
          <w:color w:val="000000"/>
          <w:u w:color="000000"/>
          <w:bdr w:val="nil"/>
          <w:lang w:val="en-US"/>
        </w:rPr>
        <w:t>ed</w:t>
      </w:r>
      <w:r w:rsidR="007F035F">
        <w:rPr>
          <w:rFonts w:ascii="Calibri" w:eastAsia="Arial" w:hAnsi="Calibri" w:cs="Calibri"/>
          <w:color w:val="000000"/>
          <w:u w:color="000000"/>
          <w:bdr w:val="nil"/>
          <w:lang w:val="en-US"/>
        </w:rPr>
        <w:t>.</w:t>
      </w:r>
      <w:r w:rsidR="00E46EDE">
        <w:rPr>
          <w:rFonts w:ascii="Calibri" w:eastAsia="Arial" w:hAnsi="Calibri" w:cs="Calibri"/>
          <w:color w:val="000000"/>
          <w:u w:color="000000"/>
          <w:bdr w:val="nil"/>
          <w:lang w:val="en-US"/>
        </w:rPr>
        <w:t xml:space="preserve"> </w:t>
      </w:r>
    </w:p>
    <w:p w14:paraId="34BBF300" w14:textId="2BEFBE64" w:rsidR="00CD7F25" w:rsidRPr="00CD7F25" w:rsidRDefault="00CD7F25" w:rsidP="000C14E4">
      <w:pPr>
        <w:shd w:val="clear" w:color="auto" w:fill="FFFFFF"/>
        <w:spacing w:after="0" w:line="240" w:lineRule="auto"/>
        <w:rPr>
          <w:rFonts w:ascii="Calibri" w:eastAsia="Arial" w:hAnsi="Calibri" w:cs="Calibri"/>
          <w:color w:val="FF0000"/>
          <w:u w:color="000000"/>
          <w:bdr w:val="nil"/>
          <w:lang w:val="en-US"/>
        </w:rPr>
      </w:pPr>
      <w:r w:rsidRPr="00CD7F25">
        <w:rPr>
          <w:rFonts w:ascii="Calibri" w:eastAsia="Arial" w:hAnsi="Calibri" w:cs="Calibri"/>
          <w:color w:val="FF0000"/>
          <w:u w:color="000000"/>
          <w:bdr w:val="nil"/>
          <w:lang w:val="en-US"/>
        </w:rPr>
        <w:t>Action: Mr Wilson to check cover for Higher Biology class</w:t>
      </w:r>
    </w:p>
    <w:p w14:paraId="5B0B8C56" w14:textId="77777777" w:rsidR="000C14E4" w:rsidRPr="000C14E4" w:rsidRDefault="000C14E4" w:rsidP="000C14E4">
      <w:pPr>
        <w:shd w:val="clear" w:color="auto" w:fill="FFFFFF"/>
        <w:spacing w:after="0" w:line="240" w:lineRule="auto"/>
        <w:rPr>
          <w:rFonts w:ascii="Calibri" w:eastAsia="Calibri" w:hAnsi="Calibri" w:cs="Calibri"/>
          <w:b/>
          <w:bCs/>
          <w:color w:val="000000" w:themeColor="text1"/>
          <w:sz w:val="12"/>
        </w:rPr>
      </w:pPr>
    </w:p>
    <w:p w14:paraId="779C3E6C" w14:textId="77777777" w:rsidR="000C14E4" w:rsidRDefault="000C14E4" w:rsidP="000C14E4">
      <w:pPr>
        <w:shd w:val="clear" w:color="auto" w:fill="FFFFFF"/>
        <w:spacing w:after="0" w:line="240" w:lineRule="auto"/>
        <w:rPr>
          <w:rFonts w:ascii="Calibri" w:eastAsia="Calibri" w:hAnsi="Calibri" w:cs="Calibri"/>
          <w:b/>
          <w:bCs/>
          <w:color w:val="000000" w:themeColor="text1"/>
        </w:rPr>
      </w:pPr>
      <w:r>
        <w:rPr>
          <w:rFonts w:ascii="Calibri" w:eastAsia="Calibri" w:hAnsi="Calibri" w:cs="Calibri"/>
          <w:b/>
          <w:bCs/>
          <w:color w:val="000000" w:themeColor="text1"/>
        </w:rPr>
        <w:t>When does study leave end?</w:t>
      </w:r>
    </w:p>
    <w:p w14:paraId="25019E40" w14:textId="76A3F378" w:rsidR="00867F4B" w:rsidRPr="000C14E4" w:rsidRDefault="000C14E4" w:rsidP="000C14E4">
      <w:pPr>
        <w:shd w:val="clear" w:color="auto" w:fill="FFFFFF"/>
        <w:spacing w:after="0" w:line="240" w:lineRule="auto"/>
        <w:rPr>
          <w:rFonts w:ascii="Calibri" w:eastAsia="Calibri" w:hAnsi="Calibri" w:cs="Calibri"/>
          <w:bCs/>
          <w:color w:val="000000" w:themeColor="text1"/>
        </w:rPr>
      </w:pPr>
      <w:r w:rsidRPr="000C14E4">
        <w:rPr>
          <w:rFonts w:ascii="Calibri" w:eastAsia="Calibri" w:hAnsi="Calibri" w:cs="Calibri"/>
          <w:bCs/>
          <w:color w:val="000000" w:themeColor="text1"/>
        </w:rPr>
        <w:t>S</w:t>
      </w:r>
      <w:r w:rsidR="000B1B87" w:rsidRPr="000C14E4">
        <w:rPr>
          <w:rFonts w:ascii="Calibri" w:eastAsia="Calibri" w:hAnsi="Calibri" w:cs="Calibri"/>
          <w:bCs/>
          <w:color w:val="000000" w:themeColor="text1"/>
        </w:rPr>
        <w:t xml:space="preserve">tudy leave </w:t>
      </w:r>
      <w:r>
        <w:rPr>
          <w:rFonts w:ascii="Calibri" w:eastAsia="Calibri" w:hAnsi="Calibri" w:cs="Calibri"/>
          <w:bCs/>
          <w:color w:val="000000" w:themeColor="text1"/>
        </w:rPr>
        <w:t xml:space="preserve">is </w:t>
      </w:r>
      <w:r w:rsidR="000B1B87" w:rsidRPr="000C14E4">
        <w:rPr>
          <w:rFonts w:ascii="Calibri" w:eastAsia="Calibri" w:hAnsi="Calibri" w:cs="Calibri"/>
          <w:bCs/>
          <w:color w:val="000000" w:themeColor="text1"/>
        </w:rPr>
        <w:t xml:space="preserve">up </w:t>
      </w:r>
      <w:r w:rsidR="00867F4B" w:rsidRPr="000C14E4">
        <w:rPr>
          <w:rFonts w:ascii="Calibri" w:eastAsia="Calibri" w:hAnsi="Calibri" w:cs="Calibri"/>
          <w:bCs/>
          <w:color w:val="000000" w:themeColor="text1"/>
        </w:rPr>
        <w:t>to and</w:t>
      </w:r>
      <w:r w:rsidR="000B1B87" w:rsidRPr="000C14E4">
        <w:rPr>
          <w:rFonts w:ascii="Calibri" w:eastAsia="Calibri" w:hAnsi="Calibri" w:cs="Calibri"/>
          <w:bCs/>
          <w:color w:val="000000" w:themeColor="text1"/>
        </w:rPr>
        <w:t xml:space="preserve"> incl</w:t>
      </w:r>
      <w:r w:rsidR="00911CB6" w:rsidRPr="000C14E4">
        <w:rPr>
          <w:rFonts w:ascii="Calibri" w:eastAsia="Calibri" w:hAnsi="Calibri" w:cs="Calibri"/>
          <w:bCs/>
          <w:color w:val="000000" w:themeColor="text1"/>
        </w:rPr>
        <w:t>uding</w:t>
      </w:r>
      <w:r w:rsidR="000B1B87" w:rsidRPr="000C14E4">
        <w:rPr>
          <w:rFonts w:ascii="Calibri" w:eastAsia="Calibri" w:hAnsi="Calibri" w:cs="Calibri"/>
          <w:bCs/>
          <w:color w:val="000000" w:themeColor="text1"/>
        </w:rPr>
        <w:t xml:space="preserve"> </w:t>
      </w:r>
      <w:r w:rsidR="00867F4B" w:rsidRPr="000C14E4">
        <w:rPr>
          <w:rFonts w:ascii="Calibri" w:eastAsia="Calibri" w:hAnsi="Calibri" w:cs="Calibri"/>
          <w:bCs/>
          <w:color w:val="000000" w:themeColor="text1"/>
        </w:rPr>
        <w:t>2nd Feb</w:t>
      </w:r>
      <w:r>
        <w:rPr>
          <w:rFonts w:ascii="Calibri" w:eastAsia="Calibri" w:hAnsi="Calibri" w:cs="Calibri"/>
          <w:bCs/>
          <w:color w:val="000000" w:themeColor="text1"/>
        </w:rPr>
        <w:t>ruary</w:t>
      </w:r>
      <w:r w:rsidR="00867F4B" w:rsidRPr="000C14E4">
        <w:rPr>
          <w:rFonts w:ascii="Calibri" w:eastAsia="Calibri" w:hAnsi="Calibri" w:cs="Calibri"/>
          <w:bCs/>
          <w:color w:val="000000" w:themeColor="text1"/>
        </w:rPr>
        <w:t>, so classes re</w:t>
      </w:r>
      <w:r w:rsidR="00911CB6" w:rsidRPr="000C14E4">
        <w:rPr>
          <w:rFonts w:ascii="Calibri" w:eastAsia="Calibri" w:hAnsi="Calibri" w:cs="Calibri"/>
          <w:bCs/>
          <w:color w:val="000000" w:themeColor="text1"/>
        </w:rPr>
        <w:t>s</w:t>
      </w:r>
      <w:r w:rsidR="00867F4B" w:rsidRPr="000C14E4">
        <w:rPr>
          <w:rFonts w:ascii="Calibri" w:eastAsia="Calibri" w:hAnsi="Calibri" w:cs="Calibri"/>
          <w:bCs/>
          <w:color w:val="000000" w:themeColor="text1"/>
        </w:rPr>
        <w:t>ume Thursday 3rd Feb</w:t>
      </w:r>
      <w:r>
        <w:rPr>
          <w:rFonts w:ascii="Calibri" w:eastAsia="Calibri" w:hAnsi="Calibri" w:cs="Calibri"/>
          <w:bCs/>
          <w:color w:val="000000" w:themeColor="text1"/>
        </w:rPr>
        <w:t>ruary.</w:t>
      </w:r>
    </w:p>
    <w:p w14:paraId="3B5D7261" w14:textId="77777777" w:rsidR="000C14E4" w:rsidRPr="000C14E4" w:rsidRDefault="000C14E4" w:rsidP="000C14E4">
      <w:pPr>
        <w:shd w:val="clear" w:color="auto" w:fill="FFFFFF"/>
        <w:spacing w:after="0" w:line="240" w:lineRule="auto"/>
        <w:rPr>
          <w:rFonts w:ascii="Calibri" w:eastAsia="Calibri" w:hAnsi="Calibri" w:cs="Calibri"/>
          <w:b/>
          <w:bCs/>
          <w:color w:val="000000" w:themeColor="text1"/>
          <w:sz w:val="12"/>
        </w:rPr>
      </w:pPr>
    </w:p>
    <w:p w14:paraId="77288B0D" w14:textId="66DE976C" w:rsidR="00E46EDE" w:rsidRPr="00AD10CE" w:rsidRDefault="00E46EDE" w:rsidP="000C14E4">
      <w:pPr>
        <w:shd w:val="clear" w:color="auto" w:fill="FFFFFF"/>
        <w:spacing w:after="0" w:line="240" w:lineRule="auto"/>
        <w:rPr>
          <w:rFonts w:ascii="Calibri" w:eastAsia="Calibri" w:hAnsi="Calibri" w:cs="Calibri"/>
          <w:b/>
          <w:bCs/>
          <w:color w:val="000000" w:themeColor="text1"/>
        </w:rPr>
      </w:pPr>
      <w:r w:rsidRPr="00AD10CE">
        <w:rPr>
          <w:rFonts w:ascii="Calibri" w:eastAsia="Calibri" w:hAnsi="Calibri" w:cs="Calibri"/>
          <w:b/>
          <w:bCs/>
          <w:color w:val="000000" w:themeColor="text1"/>
        </w:rPr>
        <w:t xml:space="preserve">Pastoral </w:t>
      </w:r>
      <w:r w:rsidR="000C14E4">
        <w:rPr>
          <w:rFonts w:ascii="Calibri" w:eastAsia="Calibri" w:hAnsi="Calibri" w:cs="Calibri"/>
          <w:b/>
          <w:bCs/>
          <w:color w:val="000000" w:themeColor="text1"/>
        </w:rPr>
        <w:t xml:space="preserve">changes </w:t>
      </w:r>
      <w:r w:rsidRPr="00AD10CE">
        <w:rPr>
          <w:rFonts w:ascii="Calibri" w:eastAsia="Calibri" w:hAnsi="Calibri" w:cs="Calibri"/>
          <w:b/>
          <w:bCs/>
          <w:color w:val="000000" w:themeColor="text1"/>
        </w:rPr>
        <w:t xml:space="preserve">– some </w:t>
      </w:r>
      <w:proofErr w:type="spellStart"/>
      <w:r w:rsidRPr="00AD10CE">
        <w:rPr>
          <w:rFonts w:ascii="Calibri" w:eastAsia="Calibri" w:hAnsi="Calibri" w:cs="Calibri"/>
          <w:b/>
          <w:bCs/>
          <w:color w:val="000000" w:themeColor="text1"/>
        </w:rPr>
        <w:t>S1</w:t>
      </w:r>
      <w:proofErr w:type="spellEnd"/>
      <w:r w:rsidRPr="00AD10CE">
        <w:rPr>
          <w:rFonts w:ascii="Calibri" w:eastAsia="Calibri" w:hAnsi="Calibri" w:cs="Calibri"/>
          <w:b/>
          <w:bCs/>
          <w:color w:val="000000" w:themeColor="text1"/>
        </w:rPr>
        <w:t xml:space="preserve"> pupils </w:t>
      </w:r>
      <w:r w:rsidR="000C14E4">
        <w:rPr>
          <w:rFonts w:ascii="Calibri" w:eastAsia="Calibri" w:hAnsi="Calibri" w:cs="Calibri"/>
          <w:b/>
          <w:bCs/>
          <w:color w:val="000000" w:themeColor="text1"/>
        </w:rPr>
        <w:t>already on 3</w:t>
      </w:r>
      <w:r w:rsidR="000C14E4" w:rsidRPr="000C14E4">
        <w:rPr>
          <w:rFonts w:ascii="Calibri" w:eastAsia="Calibri" w:hAnsi="Calibri" w:cs="Calibri"/>
          <w:b/>
          <w:bCs/>
          <w:color w:val="000000" w:themeColor="text1"/>
          <w:vertAlign w:val="superscript"/>
        </w:rPr>
        <w:t>rd</w:t>
      </w:r>
      <w:r w:rsidR="000C14E4">
        <w:rPr>
          <w:rFonts w:ascii="Calibri" w:eastAsia="Calibri" w:hAnsi="Calibri" w:cs="Calibri"/>
          <w:b/>
          <w:bCs/>
          <w:color w:val="000000" w:themeColor="text1"/>
        </w:rPr>
        <w:t xml:space="preserve"> teacher which is </w:t>
      </w:r>
      <w:r w:rsidRPr="00AD10CE">
        <w:rPr>
          <w:rFonts w:ascii="Calibri" w:eastAsia="Calibri" w:hAnsi="Calibri" w:cs="Calibri"/>
          <w:b/>
          <w:bCs/>
          <w:color w:val="000000" w:themeColor="text1"/>
        </w:rPr>
        <w:t>not ideal for forming relationship</w:t>
      </w:r>
      <w:r w:rsidR="000C14E4">
        <w:rPr>
          <w:rFonts w:ascii="Calibri" w:eastAsia="Calibri" w:hAnsi="Calibri" w:cs="Calibri"/>
          <w:b/>
          <w:bCs/>
          <w:color w:val="000000" w:themeColor="text1"/>
        </w:rPr>
        <w:t xml:space="preserve">s </w:t>
      </w:r>
    </w:p>
    <w:p w14:paraId="0895EE8B" w14:textId="66377168" w:rsidR="000C14E4" w:rsidRDefault="000C14E4" w:rsidP="000C14E4">
      <w:pPr>
        <w:shd w:val="clear" w:color="auto" w:fill="FFFFFF"/>
        <w:spacing w:after="0" w:line="240" w:lineRule="auto"/>
        <w:rPr>
          <w:rFonts w:ascii="Calibri" w:eastAsia="Arial" w:hAnsi="Calibri" w:cs="Calibri"/>
          <w:color w:val="000000"/>
          <w:u w:color="000000"/>
          <w:bdr w:val="nil"/>
          <w:lang w:val="en-US"/>
        </w:rPr>
      </w:pPr>
      <w:r>
        <w:rPr>
          <w:rFonts w:ascii="Calibri" w:eastAsia="Arial" w:hAnsi="Calibri" w:cs="Calibri"/>
          <w:color w:val="000000"/>
          <w:u w:color="000000"/>
          <w:bdr w:val="nil"/>
          <w:lang w:val="en-US"/>
        </w:rPr>
        <w:t xml:space="preserve">Mr Wilson agreed that the situation had not been ideal and confirmed </w:t>
      </w:r>
      <w:r>
        <w:rPr>
          <w:rFonts w:ascii="Calibri" w:eastAsia="Arial" w:hAnsi="Calibri" w:cs="Calibri"/>
          <w:color w:val="000000"/>
          <w:u w:color="000000"/>
          <w:bdr w:val="nil"/>
          <w:lang w:val="en-US"/>
        </w:rPr>
        <w:t>pastoral staffing</w:t>
      </w:r>
      <w:r>
        <w:rPr>
          <w:rFonts w:ascii="Calibri" w:eastAsia="Arial" w:hAnsi="Calibri" w:cs="Calibri"/>
          <w:color w:val="000000"/>
          <w:u w:color="000000"/>
          <w:bdr w:val="nil"/>
          <w:lang w:val="en-US"/>
        </w:rPr>
        <w:t xml:space="preserve"> </w:t>
      </w:r>
      <w:r w:rsidR="00000AF8">
        <w:rPr>
          <w:rFonts w:ascii="Calibri" w:eastAsia="Arial" w:hAnsi="Calibri" w:cs="Calibri"/>
          <w:color w:val="000000"/>
          <w:u w:color="000000"/>
          <w:bdr w:val="nil"/>
          <w:lang w:val="en-US"/>
        </w:rPr>
        <w:t xml:space="preserve">had </w:t>
      </w:r>
      <w:r>
        <w:rPr>
          <w:rFonts w:ascii="Calibri" w:eastAsia="Arial" w:hAnsi="Calibri" w:cs="Calibri"/>
          <w:color w:val="000000"/>
          <w:u w:color="000000"/>
          <w:bdr w:val="nil"/>
          <w:lang w:val="en-US"/>
        </w:rPr>
        <w:t xml:space="preserve">been </w:t>
      </w:r>
      <w:r w:rsidR="00000AF8">
        <w:rPr>
          <w:rFonts w:ascii="Calibri" w:eastAsia="Arial" w:hAnsi="Calibri" w:cs="Calibri"/>
          <w:color w:val="000000"/>
          <w:u w:color="000000"/>
          <w:bdr w:val="nil"/>
          <w:lang w:val="en-US"/>
        </w:rPr>
        <w:t xml:space="preserve">more unsettled </w:t>
      </w:r>
      <w:r>
        <w:rPr>
          <w:rFonts w:ascii="Calibri" w:eastAsia="Arial" w:hAnsi="Calibri" w:cs="Calibri"/>
          <w:color w:val="000000"/>
          <w:u w:color="000000"/>
          <w:bdr w:val="nil"/>
          <w:lang w:val="en-US"/>
        </w:rPr>
        <w:t xml:space="preserve">in the past 2 years </w:t>
      </w:r>
      <w:r>
        <w:rPr>
          <w:rFonts w:ascii="Calibri" w:eastAsia="Arial" w:hAnsi="Calibri" w:cs="Calibri"/>
          <w:color w:val="000000"/>
          <w:u w:color="000000"/>
          <w:bdr w:val="nil"/>
          <w:lang w:val="en-US"/>
        </w:rPr>
        <w:t>than</w:t>
      </w:r>
      <w:r w:rsidR="00000AF8">
        <w:rPr>
          <w:rFonts w:ascii="Calibri" w:eastAsia="Arial" w:hAnsi="Calibri" w:cs="Calibri"/>
          <w:color w:val="000000"/>
          <w:u w:color="000000"/>
          <w:bdr w:val="nil"/>
          <w:lang w:val="en-US"/>
        </w:rPr>
        <w:t xml:space="preserve"> </w:t>
      </w:r>
      <w:r>
        <w:rPr>
          <w:rFonts w:ascii="Calibri" w:eastAsia="Arial" w:hAnsi="Calibri" w:cs="Calibri"/>
          <w:color w:val="000000"/>
          <w:u w:color="000000"/>
          <w:bdr w:val="nil"/>
          <w:lang w:val="en-US"/>
        </w:rPr>
        <w:t xml:space="preserve">he could remember in any other year which </w:t>
      </w:r>
      <w:r w:rsidR="00000AF8">
        <w:rPr>
          <w:rFonts w:ascii="Calibri" w:eastAsia="Arial" w:hAnsi="Calibri" w:cs="Calibri"/>
          <w:color w:val="000000"/>
          <w:u w:color="000000"/>
          <w:bdr w:val="nil"/>
          <w:lang w:val="en-US"/>
        </w:rPr>
        <w:t>does have an impact on y</w:t>
      </w:r>
      <w:r w:rsidR="000D14AF">
        <w:rPr>
          <w:rFonts w:ascii="Calibri" w:eastAsia="Arial" w:hAnsi="Calibri" w:cs="Calibri"/>
          <w:color w:val="000000"/>
          <w:u w:color="000000"/>
          <w:bdr w:val="nil"/>
          <w:lang w:val="en-US"/>
        </w:rPr>
        <w:t>oung people</w:t>
      </w:r>
      <w:r>
        <w:rPr>
          <w:rFonts w:ascii="Calibri" w:eastAsia="Arial" w:hAnsi="Calibri" w:cs="Calibri"/>
          <w:color w:val="000000"/>
          <w:u w:color="000000"/>
          <w:bdr w:val="nil"/>
          <w:lang w:val="en-US"/>
        </w:rPr>
        <w:t>. He</w:t>
      </w:r>
      <w:r w:rsidR="00000AF8">
        <w:rPr>
          <w:rFonts w:ascii="Calibri" w:eastAsia="Arial" w:hAnsi="Calibri" w:cs="Calibri"/>
          <w:color w:val="000000"/>
          <w:u w:color="000000"/>
          <w:bdr w:val="nil"/>
          <w:lang w:val="en-US"/>
        </w:rPr>
        <w:t xml:space="preserve"> </w:t>
      </w:r>
      <w:proofErr w:type="spellStart"/>
      <w:r w:rsidR="00000AF8">
        <w:rPr>
          <w:rFonts w:ascii="Calibri" w:eastAsia="Arial" w:hAnsi="Calibri" w:cs="Calibri"/>
          <w:color w:val="000000"/>
          <w:u w:color="000000"/>
          <w:bdr w:val="nil"/>
          <w:lang w:val="en-US"/>
        </w:rPr>
        <w:t>apologise</w:t>
      </w:r>
      <w:r>
        <w:rPr>
          <w:rFonts w:ascii="Calibri" w:eastAsia="Arial" w:hAnsi="Calibri" w:cs="Calibri"/>
          <w:color w:val="000000"/>
          <w:u w:color="000000"/>
          <w:bdr w:val="nil"/>
          <w:lang w:val="en-US"/>
        </w:rPr>
        <w:t>d</w:t>
      </w:r>
      <w:proofErr w:type="spellEnd"/>
      <w:r w:rsidR="00000AF8">
        <w:rPr>
          <w:rFonts w:ascii="Calibri" w:eastAsia="Arial" w:hAnsi="Calibri" w:cs="Calibri"/>
          <w:color w:val="000000"/>
          <w:u w:color="000000"/>
          <w:bdr w:val="nil"/>
          <w:lang w:val="en-US"/>
        </w:rPr>
        <w:t xml:space="preserve"> for </w:t>
      </w:r>
      <w:r>
        <w:rPr>
          <w:rFonts w:ascii="Calibri" w:eastAsia="Arial" w:hAnsi="Calibri" w:cs="Calibri"/>
          <w:color w:val="000000"/>
          <w:u w:color="000000"/>
          <w:bdr w:val="nil"/>
          <w:lang w:val="en-US"/>
        </w:rPr>
        <w:t>the recent situation but confirmed that</w:t>
      </w:r>
      <w:r w:rsidR="00000AF8">
        <w:rPr>
          <w:rFonts w:ascii="Calibri" w:eastAsia="Arial" w:hAnsi="Calibri" w:cs="Calibri"/>
          <w:color w:val="000000"/>
          <w:u w:color="000000"/>
          <w:bdr w:val="nil"/>
          <w:lang w:val="en-US"/>
        </w:rPr>
        <w:t xml:space="preserve"> </w:t>
      </w:r>
      <w:r w:rsidR="009D4432">
        <w:rPr>
          <w:rFonts w:ascii="Calibri" w:eastAsia="Arial" w:hAnsi="Calibri" w:cs="Calibri"/>
          <w:color w:val="000000"/>
          <w:u w:color="000000"/>
          <w:bdr w:val="nil"/>
          <w:lang w:val="en-US"/>
        </w:rPr>
        <w:t xml:space="preserve">SBC doesn’t </w:t>
      </w:r>
      <w:r>
        <w:rPr>
          <w:rFonts w:ascii="Calibri" w:eastAsia="Arial" w:hAnsi="Calibri" w:cs="Calibri"/>
          <w:color w:val="000000"/>
          <w:u w:color="000000"/>
          <w:bdr w:val="nil"/>
          <w:lang w:val="en-US"/>
        </w:rPr>
        <w:t xml:space="preserve">currently </w:t>
      </w:r>
      <w:r w:rsidR="009D4432">
        <w:rPr>
          <w:rFonts w:ascii="Calibri" w:eastAsia="Arial" w:hAnsi="Calibri" w:cs="Calibri"/>
          <w:color w:val="000000"/>
          <w:u w:color="000000"/>
          <w:bdr w:val="nil"/>
          <w:lang w:val="en-US"/>
        </w:rPr>
        <w:t>allow appoint</w:t>
      </w:r>
      <w:r>
        <w:rPr>
          <w:rFonts w:ascii="Calibri" w:eastAsia="Arial" w:hAnsi="Calibri" w:cs="Calibri"/>
          <w:color w:val="000000"/>
          <w:u w:color="000000"/>
          <w:bdr w:val="nil"/>
          <w:lang w:val="en-US"/>
        </w:rPr>
        <w:t>ment of</w:t>
      </w:r>
      <w:r w:rsidR="009D4432">
        <w:rPr>
          <w:rFonts w:ascii="Calibri" w:eastAsia="Arial" w:hAnsi="Calibri" w:cs="Calibri"/>
          <w:color w:val="000000"/>
          <w:u w:color="000000"/>
          <w:bdr w:val="nil"/>
          <w:lang w:val="en-US"/>
        </w:rPr>
        <w:t xml:space="preserve"> permanent promoted posts</w:t>
      </w:r>
      <w:r>
        <w:rPr>
          <w:rFonts w:ascii="Calibri" w:eastAsia="Arial" w:hAnsi="Calibri" w:cs="Calibri"/>
          <w:color w:val="000000"/>
          <w:u w:color="000000"/>
          <w:bdr w:val="nil"/>
          <w:lang w:val="en-US"/>
        </w:rPr>
        <w:t xml:space="preserve"> therefore he c</w:t>
      </w:r>
      <w:r w:rsidR="00577CDB">
        <w:rPr>
          <w:rFonts w:ascii="Calibri" w:eastAsia="Arial" w:hAnsi="Calibri" w:cs="Calibri"/>
          <w:color w:val="000000"/>
          <w:u w:color="000000"/>
          <w:bdr w:val="nil"/>
          <w:lang w:val="en-US"/>
        </w:rPr>
        <w:t>an only promote inter</w:t>
      </w:r>
      <w:r w:rsidR="000D14AF">
        <w:rPr>
          <w:rFonts w:ascii="Calibri" w:eastAsia="Arial" w:hAnsi="Calibri" w:cs="Calibri"/>
          <w:color w:val="000000"/>
          <w:u w:color="000000"/>
          <w:bdr w:val="nil"/>
          <w:lang w:val="en-US"/>
        </w:rPr>
        <w:t>n</w:t>
      </w:r>
      <w:r w:rsidR="00577CDB">
        <w:rPr>
          <w:rFonts w:ascii="Calibri" w:eastAsia="Arial" w:hAnsi="Calibri" w:cs="Calibri"/>
          <w:color w:val="000000"/>
          <w:u w:color="000000"/>
          <w:bdr w:val="nil"/>
          <w:lang w:val="en-US"/>
        </w:rPr>
        <w:t>a</w:t>
      </w:r>
      <w:r w:rsidR="000D14AF">
        <w:rPr>
          <w:rFonts w:ascii="Calibri" w:eastAsia="Arial" w:hAnsi="Calibri" w:cs="Calibri"/>
          <w:color w:val="000000"/>
          <w:u w:color="000000"/>
          <w:bdr w:val="nil"/>
          <w:lang w:val="en-US"/>
        </w:rPr>
        <w:t>l</w:t>
      </w:r>
      <w:r w:rsidR="00577CDB">
        <w:rPr>
          <w:rFonts w:ascii="Calibri" w:eastAsia="Arial" w:hAnsi="Calibri" w:cs="Calibri"/>
          <w:color w:val="000000"/>
          <w:u w:color="000000"/>
          <w:bdr w:val="nil"/>
          <w:lang w:val="en-US"/>
        </w:rPr>
        <w:t xml:space="preserve">ly for temporary positions </w:t>
      </w:r>
      <w:r w:rsidR="0003440E">
        <w:rPr>
          <w:rFonts w:ascii="Calibri" w:eastAsia="Arial" w:hAnsi="Calibri" w:cs="Calibri"/>
          <w:color w:val="000000"/>
          <w:u w:color="000000"/>
          <w:bdr w:val="nil"/>
          <w:lang w:val="en-US"/>
        </w:rPr>
        <w:t>which</w:t>
      </w:r>
      <w:r w:rsidR="00577CDB">
        <w:rPr>
          <w:rFonts w:ascii="Calibri" w:eastAsia="Arial" w:hAnsi="Calibri" w:cs="Calibri"/>
          <w:color w:val="000000"/>
          <w:u w:color="000000"/>
          <w:bdr w:val="nil"/>
          <w:lang w:val="en-US"/>
        </w:rPr>
        <w:t xml:space="preserve"> is a real challenge. </w:t>
      </w:r>
    </w:p>
    <w:p w14:paraId="78068BFA" w14:textId="77777777" w:rsidR="000C14E4" w:rsidRPr="000C14E4" w:rsidRDefault="000C14E4" w:rsidP="000C14E4">
      <w:pPr>
        <w:shd w:val="clear" w:color="auto" w:fill="FFFFFF"/>
        <w:spacing w:after="0" w:line="240" w:lineRule="auto"/>
        <w:rPr>
          <w:rFonts w:ascii="Calibri" w:eastAsia="Arial" w:hAnsi="Calibri" w:cs="Calibri"/>
          <w:color w:val="000000"/>
          <w:sz w:val="12"/>
          <w:u w:color="000000"/>
          <w:bdr w:val="nil"/>
          <w:lang w:val="en-US"/>
        </w:rPr>
      </w:pPr>
    </w:p>
    <w:p w14:paraId="706D78F6" w14:textId="726649F6" w:rsidR="000C14E4" w:rsidRDefault="000C14E4" w:rsidP="000C14E4">
      <w:pPr>
        <w:shd w:val="clear" w:color="auto" w:fill="FFFFFF"/>
        <w:spacing w:after="0" w:line="240" w:lineRule="auto"/>
        <w:rPr>
          <w:rFonts w:ascii="Calibri" w:eastAsia="Calibri" w:hAnsi="Calibri" w:cs="Calibri"/>
          <w:b/>
          <w:bCs/>
          <w:color w:val="000000" w:themeColor="text1"/>
        </w:rPr>
      </w:pPr>
      <w:r>
        <w:rPr>
          <w:rFonts w:ascii="Calibri" w:eastAsia="Calibri" w:hAnsi="Calibri" w:cs="Calibri"/>
          <w:b/>
          <w:bCs/>
          <w:color w:val="000000" w:themeColor="text1"/>
        </w:rPr>
        <w:lastRenderedPageBreak/>
        <w:t>An</w:t>
      </w:r>
      <w:r w:rsidRPr="00AD10CE">
        <w:rPr>
          <w:rFonts w:ascii="Calibri" w:eastAsia="Calibri" w:hAnsi="Calibri" w:cs="Calibri"/>
          <w:b/>
          <w:bCs/>
          <w:color w:val="000000" w:themeColor="text1"/>
        </w:rPr>
        <w:t xml:space="preserve"> update on </w:t>
      </w:r>
      <w:r>
        <w:rPr>
          <w:rFonts w:ascii="Calibri" w:eastAsia="Calibri" w:hAnsi="Calibri" w:cs="Calibri"/>
          <w:b/>
          <w:bCs/>
          <w:color w:val="000000" w:themeColor="text1"/>
        </w:rPr>
        <w:t>the proposed new pupil</w:t>
      </w:r>
      <w:r w:rsidRPr="00AD10CE">
        <w:rPr>
          <w:rFonts w:ascii="Calibri" w:eastAsia="Calibri" w:hAnsi="Calibri" w:cs="Calibri"/>
          <w:b/>
          <w:bCs/>
          <w:color w:val="000000" w:themeColor="text1"/>
        </w:rPr>
        <w:t xml:space="preserve"> support structure </w:t>
      </w:r>
      <w:r>
        <w:rPr>
          <w:rFonts w:ascii="Calibri" w:eastAsia="Calibri" w:hAnsi="Calibri" w:cs="Calibri"/>
          <w:b/>
          <w:bCs/>
          <w:color w:val="000000" w:themeColor="text1"/>
        </w:rPr>
        <w:t>presented in Dec 2020</w:t>
      </w:r>
      <w:r>
        <w:rPr>
          <w:rFonts w:ascii="Calibri" w:eastAsia="Calibri" w:hAnsi="Calibri" w:cs="Calibri"/>
          <w:b/>
          <w:bCs/>
          <w:color w:val="000000" w:themeColor="text1"/>
        </w:rPr>
        <w:t xml:space="preserve"> was requested.</w:t>
      </w:r>
    </w:p>
    <w:p w14:paraId="1EAF7CAF" w14:textId="0D959226" w:rsidR="00577CDB" w:rsidRPr="000C14E4" w:rsidRDefault="000C14E4" w:rsidP="000C14E4">
      <w:pPr>
        <w:shd w:val="clear" w:color="auto" w:fill="FFFFFF"/>
        <w:spacing w:after="0" w:line="240" w:lineRule="auto"/>
        <w:rPr>
          <w:rFonts w:ascii="Calibri" w:eastAsia="Arial" w:hAnsi="Calibri" w:cs="Calibri"/>
          <w:color w:val="000000"/>
          <w:u w:color="000000"/>
          <w:bdr w:val="nil"/>
          <w:lang w:val="en-US"/>
        </w:rPr>
      </w:pPr>
      <w:r>
        <w:rPr>
          <w:rFonts w:ascii="Calibri" w:eastAsia="Arial" w:hAnsi="Calibri" w:cs="Calibri"/>
          <w:color w:val="000000"/>
          <w:u w:color="000000"/>
          <w:bdr w:val="nil"/>
          <w:lang w:val="en-US"/>
        </w:rPr>
        <w:t>It was confirmed that SBC were co</w:t>
      </w:r>
      <w:r w:rsidR="00577CDB">
        <w:rPr>
          <w:rFonts w:ascii="Calibri" w:eastAsia="Arial" w:hAnsi="Calibri" w:cs="Calibri"/>
          <w:color w:val="000000"/>
          <w:u w:color="000000"/>
          <w:bdr w:val="nil"/>
          <w:lang w:val="en-US"/>
        </w:rPr>
        <w:t xml:space="preserve">nducting their own review </w:t>
      </w:r>
      <w:r>
        <w:rPr>
          <w:rFonts w:ascii="Calibri" w:eastAsia="Arial" w:hAnsi="Calibri" w:cs="Calibri"/>
          <w:color w:val="000000"/>
          <w:u w:color="000000"/>
          <w:bdr w:val="nil"/>
          <w:lang w:val="en-US"/>
        </w:rPr>
        <w:t xml:space="preserve">of pupil support </w:t>
      </w:r>
      <w:r w:rsidR="00577CDB">
        <w:rPr>
          <w:rFonts w:ascii="Calibri" w:eastAsia="Arial" w:hAnsi="Calibri" w:cs="Calibri"/>
          <w:color w:val="000000"/>
          <w:u w:color="000000"/>
          <w:bdr w:val="nil"/>
          <w:lang w:val="en-US"/>
        </w:rPr>
        <w:t>across the whole authority</w:t>
      </w:r>
      <w:r>
        <w:rPr>
          <w:rFonts w:ascii="Calibri" w:eastAsia="Arial" w:hAnsi="Calibri" w:cs="Calibri"/>
          <w:color w:val="000000"/>
          <w:u w:color="000000"/>
          <w:bdr w:val="nil"/>
          <w:lang w:val="en-US"/>
        </w:rPr>
        <w:t xml:space="preserve"> which was preventing the changes to structure being implemented.</w:t>
      </w:r>
      <w:r w:rsidR="00577CDB">
        <w:rPr>
          <w:rFonts w:ascii="Calibri" w:eastAsia="Arial" w:hAnsi="Calibri" w:cs="Calibri"/>
          <w:color w:val="000000"/>
          <w:u w:color="000000"/>
          <w:bdr w:val="nil"/>
          <w:lang w:val="en-US"/>
        </w:rPr>
        <w:t xml:space="preserve"> </w:t>
      </w:r>
      <w:r>
        <w:rPr>
          <w:rFonts w:ascii="Calibri" w:eastAsia="Arial" w:hAnsi="Calibri" w:cs="Calibri"/>
          <w:color w:val="000000"/>
          <w:u w:color="000000"/>
          <w:bdr w:val="nil"/>
          <w:lang w:val="en-US"/>
        </w:rPr>
        <w:t>It was hoped planned</w:t>
      </w:r>
      <w:r>
        <w:rPr>
          <w:rFonts w:ascii="Calibri" w:eastAsia="Calibri" w:hAnsi="Calibri" w:cs="Calibri"/>
          <w:bCs/>
          <w:color w:val="000000" w:themeColor="text1"/>
        </w:rPr>
        <w:t xml:space="preserve"> changes to the support system would provide more consistency in support and </w:t>
      </w:r>
      <w:r w:rsidRPr="000C14E4">
        <w:rPr>
          <w:rFonts w:ascii="Calibri" w:eastAsia="Calibri" w:hAnsi="Calibri" w:cs="Calibri"/>
          <w:bCs/>
          <w:color w:val="000000" w:themeColor="text1"/>
        </w:rPr>
        <w:t>Pupil Support A</w:t>
      </w:r>
      <w:r w:rsidRPr="000C14E4">
        <w:rPr>
          <w:rFonts w:ascii="Calibri" w:eastAsia="Calibri" w:hAnsi="Calibri" w:cs="Calibri"/>
          <w:bCs/>
          <w:color w:val="000000" w:themeColor="text1"/>
        </w:rPr>
        <w:t xml:space="preserve">ssistants would </w:t>
      </w:r>
      <w:r>
        <w:rPr>
          <w:rFonts w:ascii="Calibri" w:eastAsia="Calibri" w:hAnsi="Calibri" w:cs="Calibri"/>
          <w:bCs/>
          <w:color w:val="000000" w:themeColor="text1"/>
        </w:rPr>
        <w:t>reduce</w:t>
      </w:r>
      <w:r w:rsidRPr="000C14E4">
        <w:rPr>
          <w:rFonts w:ascii="Calibri" w:eastAsia="Calibri" w:hAnsi="Calibri" w:cs="Calibri"/>
          <w:bCs/>
          <w:color w:val="000000" w:themeColor="text1"/>
        </w:rPr>
        <w:t xml:space="preserve"> Pastoral</w:t>
      </w:r>
      <w:r w:rsidRPr="000C14E4">
        <w:rPr>
          <w:rFonts w:ascii="Calibri" w:eastAsia="Calibri" w:hAnsi="Calibri" w:cs="Calibri"/>
          <w:bCs/>
          <w:color w:val="000000" w:themeColor="text1"/>
        </w:rPr>
        <w:t xml:space="preserve"> workload</w:t>
      </w:r>
      <w:r w:rsidRPr="000C14E4">
        <w:rPr>
          <w:rFonts w:ascii="Calibri" w:eastAsia="Calibri" w:hAnsi="Calibri" w:cs="Calibri"/>
          <w:bCs/>
          <w:color w:val="000000" w:themeColor="text1"/>
        </w:rPr>
        <w:t>.</w:t>
      </w:r>
    </w:p>
    <w:p w14:paraId="328A3180" w14:textId="7D20D4FA" w:rsidR="00163876" w:rsidRPr="007744A7" w:rsidRDefault="0003440E" w:rsidP="000C14E4">
      <w:pPr>
        <w:shd w:val="clear" w:color="auto" w:fill="FFFFFF"/>
        <w:spacing w:after="0" w:line="240" w:lineRule="auto"/>
        <w:rPr>
          <w:rFonts w:ascii="Calibri" w:eastAsia="Arial" w:hAnsi="Calibri" w:cs="Calibri"/>
          <w:color w:val="FF0000"/>
          <w:u w:color="000000"/>
          <w:bdr w:val="nil"/>
          <w:lang w:val="en-US"/>
        </w:rPr>
      </w:pPr>
      <w:r w:rsidRPr="007744A7">
        <w:rPr>
          <w:rFonts w:ascii="Calibri" w:eastAsia="Arial" w:hAnsi="Calibri" w:cs="Calibri"/>
          <w:color w:val="FF0000"/>
          <w:u w:color="000000"/>
          <w:bdr w:val="nil"/>
          <w:lang w:val="en-US"/>
        </w:rPr>
        <w:t xml:space="preserve">Action: </w:t>
      </w:r>
      <w:r w:rsidR="00163876" w:rsidRPr="007744A7">
        <w:rPr>
          <w:rFonts w:ascii="Calibri" w:eastAsia="Arial" w:hAnsi="Calibri" w:cs="Calibri"/>
          <w:color w:val="FF0000"/>
          <w:u w:color="000000"/>
          <w:bdr w:val="nil"/>
          <w:lang w:val="en-US"/>
        </w:rPr>
        <w:t>S</w:t>
      </w:r>
      <w:r w:rsidRPr="007744A7">
        <w:rPr>
          <w:rFonts w:ascii="Calibri" w:eastAsia="Arial" w:hAnsi="Calibri" w:cs="Calibri"/>
          <w:color w:val="FF0000"/>
          <w:u w:color="000000"/>
          <w:bdr w:val="nil"/>
          <w:lang w:val="en-US"/>
        </w:rPr>
        <w:t xml:space="preserve">arah </w:t>
      </w:r>
      <w:r w:rsidR="00163876" w:rsidRPr="007744A7">
        <w:rPr>
          <w:rFonts w:ascii="Calibri" w:eastAsia="Arial" w:hAnsi="Calibri" w:cs="Calibri"/>
          <w:color w:val="FF0000"/>
          <w:u w:color="000000"/>
          <w:bdr w:val="nil"/>
          <w:lang w:val="en-US"/>
        </w:rPr>
        <w:t>D</w:t>
      </w:r>
      <w:r w:rsidR="00F63DE2">
        <w:rPr>
          <w:rFonts w:ascii="Calibri" w:eastAsia="Arial" w:hAnsi="Calibri" w:cs="Calibri"/>
          <w:color w:val="FF0000"/>
          <w:u w:color="000000"/>
          <w:bdr w:val="nil"/>
          <w:lang w:val="en-US"/>
        </w:rPr>
        <w:t>uncan to raise</w:t>
      </w:r>
      <w:r w:rsidR="00F63DE2" w:rsidRPr="00F63DE2">
        <w:rPr>
          <w:rFonts w:ascii="Calibri" w:eastAsia="Arial" w:hAnsi="Calibri" w:cs="Calibri"/>
          <w:color w:val="FF0000"/>
          <w:u w:color="000000"/>
          <w:bdr w:val="nil"/>
          <w:lang w:val="en-US"/>
        </w:rPr>
        <w:t xml:space="preserve"> </w:t>
      </w:r>
      <w:r w:rsidR="00F63DE2" w:rsidRPr="007744A7">
        <w:rPr>
          <w:rFonts w:ascii="Calibri" w:eastAsia="Arial" w:hAnsi="Calibri" w:cs="Calibri"/>
          <w:color w:val="FF0000"/>
          <w:u w:color="000000"/>
          <w:bdr w:val="nil"/>
          <w:lang w:val="en-US"/>
        </w:rPr>
        <w:t xml:space="preserve">issue of </w:t>
      </w:r>
      <w:r w:rsidR="000C14E4">
        <w:rPr>
          <w:rFonts w:ascii="Calibri" w:eastAsia="Arial" w:hAnsi="Calibri" w:cs="Calibri"/>
          <w:color w:val="FF0000"/>
          <w:u w:color="000000"/>
          <w:bdr w:val="nil"/>
          <w:lang w:val="en-US"/>
        </w:rPr>
        <w:t xml:space="preserve">freeze on </w:t>
      </w:r>
      <w:r w:rsidR="00F63DE2" w:rsidRPr="007744A7">
        <w:rPr>
          <w:rFonts w:ascii="Calibri" w:eastAsia="Arial" w:hAnsi="Calibri" w:cs="Calibri"/>
          <w:color w:val="FF0000"/>
          <w:u w:color="000000"/>
          <w:bdr w:val="nil"/>
          <w:lang w:val="en-US"/>
        </w:rPr>
        <w:t>perma</w:t>
      </w:r>
      <w:r w:rsidR="00F63DE2">
        <w:rPr>
          <w:rFonts w:ascii="Calibri" w:eastAsia="Arial" w:hAnsi="Calibri" w:cs="Calibri"/>
          <w:color w:val="FF0000"/>
          <w:u w:color="000000"/>
          <w:bdr w:val="nil"/>
          <w:lang w:val="en-US"/>
        </w:rPr>
        <w:t>n</w:t>
      </w:r>
      <w:r w:rsidR="00F63DE2" w:rsidRPr="007744A7">
        <w:rPr>
          <w:rFonts w:ascii="Calibri" w:eastAsia="Arial" w:hAnsi="Calibri" w:cs="Calibri"/>
          <w:color w:val="FF0000"/>
          <w:u w:color="000000"/>
          <w:bdr w:val="nil"/>
          <w:lang w:val="en-US"/>
        </w:rPr>
        <w:t>ent posts</w:t>
      </w:r>
      <w:r w:rsidR="00537C0B">
        <w:rPr>
          <w:rFonts w:ascii="Calibri" w:eastAsia="Arial" w:hAnsi="Calibri" w:cs="Calibri"/>
          <w:color w:val="FF0000"/>
          <w:u w:color="000000"/>
          <w:bdr w:val="nil"/>
          <w:lang w:val="en-US"/>
        </w:rPr>
        <w:t xml:space="preserve"> with SBC (previously </w:t>
      </w:r>
      <w:r w:rsidR="00163876" w:rsidRPr="007744A7">
        <w:rPr>
          <w:rFonts w:ascii="Calibri" w:eastAsia="Arial" w:hAnsi="Calibri" w:cs="Calibri"/>
          <w:color w:val="FF0000"/>
          <w:u w:color="000000"/>
          <w:bdr w:val="nil"/>
          <w:lang w:val="en-US"/>
        </w:rPr>
        <w:t xml:space="preserve">raised </w:t>
      </w:r>
      <w:r w:rsidR="000C14E4">
        <w:rPr>
          <w:rFonts w:ascii="Calibri" w:eastAsia="Arial" w:hAnsi="Calibri" w:cs="Calibri"/>
          <w:color w:val="FF0000"/>
          <w:u w:color="000000"/>
          <w:bdr w:val="nil"/>
          <w:lang w:val="en-US"/>
        </w:rPr>
        <w:t>but no response</w:t>
      </w:r>
      <w:r w:rsidR="00537C0B">
        <w:rPr>
          <w:rFonts w:ascii="Calibri" w:eastAsia="Arial" w:hAnsi="Calibri" w:cs="Calibri"/>
          <w:color w:val="FF0000"/>
          <w:u w:color="000000"/>
          <w:bdr w:val="nil"/>
          <w:lang w:val="en-US"/>
        </w:rPr>
        <w:t>)</w:t>
      </w:r>
      <w:r w:rsidR="000C14E4">
        <w:rPr>
          <w:rFonts w:ascii="Calibri" w:eastAsia="Arial" w:hAnsi="Calibri" w:cs="Calibri"/>
          <w:color w:val="FF0000"/>
          <w:u w:color="000000"/>
          <w:bdr w:val="nil"/>
          <w:lang w:val="en-US"/>
        </w:rPr>
        <w:t>.</w:t>
      </w:r>
    </w:p>
    <w:p w14:paraId="01E2B9B1" w14:textId="5576202E" w:rsidR="00E46EDE" w:rsidRPr="000C14E4" w:rsidRDefault="00E46EDE" w:rsidP="000C14E4">
      <w:pPr>
        <w:shd w:val="clear" w:color="auto" w:fill="FFFFFF"/>
        <w:spacing w:after="0" w:line="240" w:lineRule="auto"/>
        <w:rPr>
          <w:rFonts w:ascii="Calibri" w:eastAsia="Arial" w:hAnsi="Calibri" w:cs="Calibri"/>
          <w:color w:val="000000"/>
          <w:sz w:val="12"/>
          <w:u w:color="000000"/>
          <w:bdr w:val="nil"/>
          <w:lang w:val="en-US"/>
        </w:rPr>
      </w:pPr>
    </w:p>
    <w:p w14:paraId="2FBD5F60" w14:textId="2873D39B" w:rsidR="00FC2156" w:rsidRPr="00AD10CE" w:rsidRDefault="00F04A3C" w:rsidP="000C14E4">
      <w:pPr>
        <w:shd w:val="clear" w:color="auto" w:fill="FFFFFF"/>
        <w:spacing w:after="0" w:line="240" w:lineRule="auto"/>
        <w:rPr>
          <w:rFonts w:ascii="Calibri" w:eastAsia="Calibri" w:hAnsi="Calibri" w:cs="Calibri"/>
          <w:b/>
          <w:bCs/>
          <w:color w:val="000000" w:themeColor="text1"/>
        </w:rPr>
      </w:pPr>
      <w:r w:rsidRPr="00AD10CE">
        <w:rPr>
          <w:rFonts w:ascii="Calibri" w:eastAsia="Calibri" w:hAnsi="Calibri" w:cs="Calibri"/>
          <w:b/>
          <w:bCs/>
          <w:color w:val="000000" w:themeColor="text1"/>
        </w:rPr>
        <w:t xml:space="preserve">Free Bus Travel </w:t>
      </w:r>
      <w:r w:rsidR="00851AEA" w:rsidRPr="00AD10CE">
        <w:rPr>
          <w:rFonts w:ascii="Calibri" w:eastAsia="Calibri" w:hAnsi="Calibri" w:cs="Calibri"/>
          <w:b/>
          <w:bCs/>
          <w:color w:val="000000" w:themeColor="text1"/>
        </w:rPr>
        <w:t>- n</w:t>
      </w:r>
      <w:r w:rsidR="00FC2156" w:rsidRPr="00AD10CE">
        <w:rPr>
          <w:rFonts w:ascii="Calibri" w:eastAsia="Calibri" w:hAnsi="Calibri" w:cs="Calibri"/>
          <w:b/>
          <w:bCs/>
          <w:color w:val="000000" w:themeColor="text1"/>
        </w:rPr>
        <w:t xml:space="preserve">ew NEC /Young Scot card can be activated to enable free bus travel </w:t>
      </w:r>
      <w:r w:rsidR="004850A4" w:rsidRPr="00AD10CE">
        <w:rPr>
          <w:rFonts w:ascii="Calibri" w:eastAsia="Calibri" w:hAnsi="Calibri" w:cs="Calibri"/>
          <w:b/>
          <w:bCs/>
          <w:color w:val="000000" w:themeColor="text1"/>
        </w:rPr>
        <w:t xml:space="preserve">for 15 – 22 year olds. </w:t>
      </w:r>
    </w:p>
    <w:p w14:paraId="02C10ACB" w14:textId="262ED597" w:rsidR="00851AEA" w:rsidRPr="00AD10CE" w:rsidRDefault="000C14E4" w:rsidP="000C14E4">
      <w:pPr>
        <w:shd w:val="clear" w:color="auto" w:fill="FFFFFF"/>
        <w:spacing w:after="0" w:line="240" w:lineRule="auto"/>
        <w:rPr>
          <w:rFonts w:ascii="Calibri" w:eastAsia="Calibri" w:hAnsi="Calibri" w:cs="Calibri"/>
          <w:b/>
          <w:bCs/>
          <w:color w:val="000000" w:themeColor="text1"/>
        </w:rPr>
      </w:pPr>
      <w:r>
        <w:rPr>
          <w:rFonts w:ascii="Calibri" w:eastAsia="Calibri" w:hAnsi="Calibri" w:cs="Calibri"/>
          <w:b/>
          <w:bCs/>
          <w:color w:val="000000" w:themeColor="text1"/>
        </w:rPr>
        <w:t>SBC are</w:t>
      </w:r>
      <w:r w:rsidR="00BB0B12" w:rsidRPr="00AD10CE">
        <w:rPr>
          <w:rFonts w:ascii="Calibri" w:eastAsia="Calibri" w:hAnsi="Calibri" w:cs="Calibri"/>
          <w:b/>
          <w:bCs/>
          <w:color w:val="000000" w:themeColor="text1"/>
        </w:rPr>
        <w:t xml:space="preserve"> referr</w:t>
      </w:r>
      <w:r>
        <w:rPr>
          <w:rFonts w:ascii="Calibri" w:eastAsia="Calibri" w:hAnsi="Calibri" w:cs="Calibri"/>
          <w:b/>
          <w:bCs/>
          <w:color w:val="000000" w:themeColor="text1"/>
        </w:rPr>
        <w:t>ing</w:t>
      </w:r>
      <w:r w:rsidR="00BB0B12" w:rsidRPr="00AD10CE">
        <w:rPr>
          <w:rFonts w:ascii="Calibri" w:eastAsia="Calibri" w:hAnsi="Calibri" w:cs="Calibri"/>
          <w:b/>
          <w:bCs/>
          <w:color w:val="000000" w:themeColor="text1"/>
        </w:rPr>
        <w:t xml:space="preserve"> parent to school to apply</w:t>
      </w:r>
      <w:r>
        <w:rPr>
          <w:rFonts w:ascii="Calibri" w:eastAsia="Calibri" w:hAnsi="Calibri" w:cs="Calibri"/>
          <w:b/>
          <w:bCs/>
          <w:color w:val="000000" w:themeColor="text1"/>
        </w:rPr>
        <w:t xml:space="preserve"> if unable to use online NEC form</w:t>
      </w:r>
      <w:r w:rsidR="00406113" w:rsidRPr="00AD10CE">
        <w:rPr>
          <w:rFonts w:ascii="Calibri" w:eastAsia="Calibri" w:hAnsi="Calibri" w:cs="Calibri"/>
          <w:b/>
          <w:bCs/>
          <w:color w:val="000000" w:themeColor="text1"/>
        </w:rPr>
        <w:t>, is this right?</w:t>
      </w:r>
    </w:p>
    <w:p w14:paraId="31FC7D00" w14:textId="13FE707F" w:rsidR="00E46EDE" w:rsidRDefault="00BB0B12" w:rsidP="000C14E4">
      <w:pPr>
        <w:shd w:val="clear" w:color="auto" w:fill="FFFFFF"/>
        <w:spacing w:after="0" w:line="240" w:lineRule="auto"/>
        <w:rPr>
          <w:rFonts w:ascii="Calibri" w:eastAsia="Arial" w:hAnsi="Calibri" w:cs="Calibri"/>
          <w:color w:val="000000"/>
          <w:u w:color="000000"/>
          <w:bdr w:val="nil"/>
          <w:lang w:val="en-US"/>
        </w:rPr>
      </w:pPr>
      <w:r>
        <w:rPr>
          <w:rFonts w:ascii="Calibri" w:eastAsia="Arial" w:hAnsi="Calibri" w:cs="Calibri"/>
          <w:color w:val="000000"/>
          <w:u w:color="000000"/>
          <w:bdr w:val="nil"/>
          <w:lang w:val="en-US"/>
        </w:rPr>
        <w:t>Mr Wilson not aware of this</w:t>
      </w:r>
      <w:r w:rsidR="000C14E4">
        <w:rPr>
          <w:rFonts w:ascii="Calibri" w:eastAsia="Arial" w:hAnsi="Calibri" w:cs="Calibri"/>
          <w:color w:val="000000"/>
          <w:u w:color="000000"/>
          <w:bdr w:val="nil"/>
          <w:lang w:val="en-US"/>
        </w:rPr>
        <w:t xml:space="preserve"> therefore </w:t>
      </w:r>
      <w:r w:rsidR="00406113">
        <w:rPr>
          <w:rFonts w:ascii="Calibri" w:eastAsia="Arial" w:hAnsi="Calibri" w:cs="Calibri"/>
          <w:color w:val="000000"/>
          <w:u w:color="000000"/>
          <w:bdr w:val="nil"/>
          <w:lang w:val="en-US"/>
        </w:rPr>
        <w:t xml:space="preserve">Parent Council will check </w:t>
      </w:r>
      <w:r w:rsidR="000C14E4">
        <w:rPr>
          <w:rFonts w:ascii="Calibri" w:eastAsia="Arial" w:hAnsi="Calibri" w:cs="Calibri"/>
          <w:color w:val="000000"/>
          <w:u w:color="000000"/>
          <w:bdr w:val="nil"/>
          <w:lang w:val="en-US"/>
        </w:rPr>
        <w:t xml:space="preserve">position </w:t>
      </w:r>
      <w:r w:rsidR="00406113">
        <w:rPr>
          <w:rFonts w:ascii="Calibri" w:eastAsia="Arial" w:hAnsi="Calibri" w:cs="Calibri"/>
          <w:color w:val="000000"/>
          <w:u w:color="000000"/>
          <w:bdr w:val="nil"/>
          <w:lang w:val="en-US"/>
        </w:rPr>
        <w:t>with SBC.</w:t>
      </w:r>
    </w:p>
    <w:p w14:paraId="094AEF46" w14:textId="4C3F3BDF" w:rsidR="00406113" w:rsidRPr="00F317FF" w:rsidRDefault="00406113" w:rsidP="000C14E4">
      <w:pPr>
        <w:shd w:val="clear" w:color="auto" w:fill="FFFFFF"/>
        <w:spacing w:after="0" w:line="240" w:lineRule="auto"/>
        <w:rPr>
          <w:rFonts w:ascii="Calibri" w:eastAsia="Arial" w:hAnsi="Calibri" w:cs="Calibri"/>
          <w:color w:val="FF0000"/>
          <w:u w:color="000000"/>
          <w:bdr w:val="nil"/>
          <w:lang w:val="en-US"/>
        </w:rPr>
      </w:pPr>
      <w:r w:rsidRPr="00F317FF">
        <w:rPr>
          <w:rFonts w:ascii="Calibri" w:eastAsia="Arial" w:hAnsi="Calibri" w:cs="Calibri"/>
          <w:color w:val="FF0000"/>
          <w:u w:color="000000"/>
          <w:bdr w:val="nil"/>
          <w:lang w:val="en-US"/>
        </w:rPr>
        <w:t xml:space="preserve">Action: </w:t>
      </w:r>
      <w:r w:rsidR="000C14E4" w:rsidRPr="007744A7">
        <w:rPr>
          <w:rFonts w:ascii="Calibri" w:eastAsia="Arial" w:hAnsi="Calibri" w:cs="Calibri"/>
          <w:color w:val="FF0000"/>
          <w:u w:color="000000"/>
          <w:bdr w:val="nil"/>
          <w:lang w:val="en-US"/>
        </w:rPr>
        <w:t>Sarah D</w:t>
      </w:r>
      <w:r w:rsidR="000C14E4">
        <w:rPr>
          <w:rFonts w:ascii="Calibri" w:eastAsia="Arial" w:hAnsi="Calibri" w:cs="Calibri"/>
          <w:color w:val="FF0000"/>
          <w:u w:color="000000"/>
          <w:bdr w:val="nil"/>
          <w:lang w:val="en-US"/>
        </w:rPr>
        <w:t xml:space="preserve">uncan </w:t>
      </w:r>
      <w:r w:rsidR="000C14E4">
        <w:rPr>
          <w:rFonts w:ascii="Calibri" w:eastAsia="Arial" w:hAnsi="Calibri" w:cs="Calibri"/>
          <w:color w:val="FF0000"/>
          <w:u w:color="000000"/>
          <w:bdr w:val="nil"/>
          <w:lang w:val="en-US"/>
        </w:rPr>
        <w:t>to clarify</w:t>
      </w:r>
      <w:r w:rsidRPr="00F317FF">
        <w:rPr>
          <w:rFonts w:ascii="Calibri" w:eastAsia="Arial" w:hAnsi="Calibri" w:cs="Calibri"/>
          <w:color w:val="FF0000"/>
          <w:u w:color="000000"/>
          <w:bdr w:val="nil"/>
          <w:lang w:val="en-US"/>
        </w:rPr>
        <w:t xml:space="preserve"> with SBC how to apply for </w:t>
      </w:r>
      <w:r w:rsidR="00F317FF" w:rsidRPr="00F317FF">
        <w:rPr>
          <w:rFonts w:ascii="Calibri" w:eastAsia="Arial" w:hAnsi="Calibri" w:cs="Calibri"/>
          <w:color w:val="FF0000"/>
          <w:u w:color="000000"/>
          <w:bdr w:val="nil"/>
          <w:lang w:val="en-US"/>
        </w:rPr>
        <w:t>new NEC/Young Scot cards.</w:t>
      </w:r>
    </w:p>
    <w:p w14:paraId="3EDD6313" w14:textId="4E2EA924" w:rsidR="00E46EDE" w:rsidRPr="000C14E4" w:rsidRDefault="00E46EDE" w:rsidP="000C14E4">
      <w:pPr>
        <w:shd w:val="clear" w:color="auto" w:fill="FFFFFF"/>
        <w:spacing w:after="0" w:line="240" w:lineRule="auto"/>
        <w:rPr>
          <w:rFonts w:ascii="Calibri" w:eastAsia="Arial" w:hAnsi="Calibri" w:cs="Calibri"/>
          <w:color w:val="000000"/>
          <w:sz w:val="12"/>
          <w:u w:color="000000"/>
          <w:bdr w:val="nil"/>
          <w:lang w:val="en-US"/>
        </w:rPr>
      </w:pPr>
    </w:p>
    <w:p w14:paraId="6F1BB0BA" w14:textId="09469B3D" w:rsidR="00E46EDE" w:rsidRPr="00AD10CE" w:rsidRDefault="00F04A3C" w:rsidP="000C14E4">
      <w:pPr>
        <w:shd w:val="clear" w:color="auto" w:fill="FFFFFF"/>
        <w:spacing w:after="0" w:line="240" w:lineRule="auto"/>
        <w:rPr>
          <w:rFonts w:ascii="Calibri" w:eastAsia="Calibri" w:hAnsi="Calibri" w:cs="Calibri"/>
          <w:b/>
          <w:bCs/>
          <w:color w:val="000000" w:themeColor="text1"/>
        </w:rPr>
      </w:pPr>
      <w:r w:rsidRPr="00AD10CE">
        <w:rPr>
          <w:rFonts w:ascii="Calibri" w:eastAsia="Calibri" w:hAnsi="Calibri" w:cs="Calibri"/>
          <w:b/>
          <w:bCs/>
          <w:color w:val="000000" w:themeColor="text1"/>
        </w:rPr>
        <w:t xml:space="preserve">Activity Days </w:t>
      </w:r>
      <w:r w:rsidR="00DB50C2" w:rsidRPr="00AD10CE">
        <w:rPr>
          <w:rFonts w:ascii="Calibri" w:eastAsia="Calibri" w:hAnsi="Calibri" w:cs="Calibri"/>
          <w:b/>
          <w:bCs/>
          <w:color w:val="000000" w:themeColor="text1"/>
        </w:rPr>
        <w:t xml:space="preserve">for </w:t>
      </w:r>
      <w:r w:rsidR="00591144" w:rsidRPr="00AD10CE">
        <w:rPr>
          <w:rFonts w:ascii="Calibri" w:eastAsia="Calibri" w:hAnsi="Calibri" w:cs="Calibri"/>
          <w:b/>
          <w:bCs/>
          <w:color w:val="000000" w:themeColor="text1"/>
        </w:rPr>
        <w:t xml:space="preserve">S2/3 </w:t>
      </w:r>
      <w:r w:rsidRPr="00AD10CE">
        <w:rPr>
          <w:rFonts w:ascii="Calibri" w:eastAsia="Calibri" w:hAnsi="Calibri" w:cs="Calibri"/>
          <w:b/>
          <w:bCs/>
          <w:color w:val="000000" w:themeColor="text1"/>
        </w:rPr>
        <w:t xml:space="preserve">– </w:t>
      </w:r>
      <w:r w:rsidR="00F317FF" w:rsidRPr="00AD10CE">
        <w:rPr>
          <w:rFonts w:ascii="Calibri" w:eastAsia="Calibri" w:hAnsi="Calibri" w:cs="Calibri"/>
          <w:b/>
          <w:bCs/>
          <w:color w:val="000000" w:themeColor="text1"/>
        </w:rPr>
        <w:t xml:space="preserve">can we have </w:t>
      </w:r>
      <w:r w:rsidRPr="00AD10CE">
        <w:rPr>
          <w:rFonts w:ascii="Calibri" w:eastAsia="Calibri" w:hAnsi="Calibri" w:cs="Calibri"/>
          <w:b/>
          <w:bCs/>
          <w:color w:val="000000" w:themeColor="text1"/>
        </w:rPr>
        <w:t>more detail and costs please?</w:t>
      </w:r>
    </w:p>
    <w:p w14:paraId="30CF8A1D" w14:textId="54876449" w:rsidR="00F04A3C" w:rsidRDefault="00F04A3C" w:rsidP="000C14E4">
      <w:pPr>
        <w:shd w:val="clear" w:color="auto" w:fill="FFFFFF"/>
        <w:spacing w:after="0" w:line="240" w:lineRule="auto"/>
        <w:rPr>
          <w:rFonts w:ascii="Calibri" w:eastAsia="Arial" w:hAnsi="Calibri" w:cs="Calibri"/>
          <w:color w:val="000000"/>
          <w:u w:color="000000"/>
          <w:bdr w:val="nil"/>
          <w:lang w:val="en-US"/>
        </w:rPr>
      </w:pPr>
      <w:r>
        <w:rPr>
          <w:rFonts w:ascii="Calibri" w:eastAsia="Arial" w:hAnsi="Calibri" w:cs="Calibri"/>
          <w:color w:val="000000"/>
          <w:u w:color="000000"/>
          <w:bdr w:val="nil"/>
          <w:lang w:val="en-US"/>
        </w:rPr>
        <w:t xml:space="preserve">£52 for day of activities </w:t>
      </w:r>
      <w:r w:rsidR="00630068">
        <w:rPr>
          <w:rFonts w:ascii="Calibri" w:eastAsia="Arial" w:hAnsi="Calibri" w:cs="Calibri"/>
          <w:color w:val="000000"/>
          <w:u w:color="000000"/>
          <w:bdr w:val="nil"/>
          <w:lang w:val="en-US"/>
        </w:rPr>
        <w:t>–</w:t>
      </w:r>
      <w:r>
        <w:rPr>
          <w:rFonts w:ascii="Calibri" w:eastAsia="Arial" w:hAnsi="Calibri" w:cs="Calibri"/>
          <w:color w:val="000000"/>
          <w:u w:color="000000"/>
          <w:bdr w:val="nil"/>
          <w:lang w:val="en-US"/>
        </w:rPr>
        <w:t xml:space="preserve"> </w:t>
      </w:r>
      <w:r w:rsidR="00630068">
        <w:rPr>
          <w:rFonts w:ascii="Calibri" w:eastAsia="Arial" w:hAnsi="Calibri" w:cs="Calibri"/>
          <w:color w:val="000000"/>
          <w:u w:color="000000"/>
          <w:bdr w:val="nil"/>
          <w:lang w:val="en-US"/>
        </w:rPr>
        <w:t>2 morning, 2 afternoon</w:t>
      </w:r>
      <w:r w:rsidR="000C14E4">
        <w:rPr>
          <w:rFonts w:ascii="Calibri" w:eastAsia="Arial" w:hAnsi="Calibri" w:cs="Calibri"/>
          <w:color w:val="000000"/>
          <w:u w:color="000000"/>
          <w:bdr w:val="nil"/>
          <w:lang w:val="en-US"/>
        </w:rPr>
        <w:t xml:space="preserve"> (eg h</w:t>
      </w:r>
      <w:r w:rsidR="00630068">
        <w:rPr>
          <w:rFonts w:ascii="Calibri" w:eastAsia="Arial" w:hAnsi="Calibri" w:cs="Calibri"/>
          <w:color w:val="000000"/>
          <w:u w:color="000000"/>
          <w:bdr w:val="nil"/>
          <w:lang w:val="en-US"/>
        </w:rPr>
        <w:t>igh ropes, team building activities</w:t>
      </w:r>
      <w:r w:rsidR="000C14E4">
        <w:rPr>
          <w:rFonts w:ascii="Calibri" w:eastAsia="Arial" w:hAnsi="Calibri" w:cs="Calibri"/>
          <w:color w:val="000000"/>
          <w:u w:color="000000"/>
          <w:bdr w:val="nil"/>
          <w:lang w:val="en-US"/>
        </w:rPr>
        <w:t>)</w:t>
      </w:r>
      <w:r w:rsidR="00630068">
        <w:rPr>
          <w:rFonts w:ascii="Calibri" w:eastAsia="Arial" w:hAnsi="Calibri" w:cs="Calibri"/>
          <w:color w:val="000000"/>
          <w:u w:color="000000"/>
          <w:bdr w:val="nil"/>
          <w:lang w:val="en-US"/>
        </w:rPr>
        <w:t xml:space="preserve">.  £12 discount for anyone on free schools meals/clothing grant.  If this </w:t>
      </w:r>
      <w:r w:rsidR="000C14E4">
        <w:rPr>
          <w:rFonts w:ascii="Calibri" w:eastAsia="Arial" w:hAnsi="Calibri" w:cs="Calibri"/>
          <w:color w:val="000000"/>
          <w:u w:color="000000"/>
          <w:bdr w:val="nil"/>
          <w:lang w:val="en-US"/>
        </w:rPr>
        <w:t xml:space="preserve">cost </w:t>
      </w:r>
      <w:r w:rsidR="00630068">
        <w:rPr>
          <w:rFonts w:ascii="Calibri" w:eastAsia="Arial" w:hAnsi="Calibri" w:cs="Calibri"/>
          <w:color w:val="000000"/>
          <w:u w:color="000000"/>
          <w:bdr w:val="nil"/>
          <w:lang w:val="en-US"/>
        </w:rPr>
        <w:t xml:space="preserve">is still </w:t>
      </w:r>
      <w:r w:rsidR="000C14E4">
        <w:rPr>
          <w:rFonts w:ascii="Calibri" w:eastAsia="Arial" w:hAnsi="Calibri" w:cs="Calibri"/>
          <w:color w:val="000000"/>
          <w:u w:color="000000"/>
          <w:bdr w:val="nil"/>
          <w:lang w:val="en-US"/>
        </w:rPr>
        <w:t>challenging</w:t>
      </w:r>
      <w:r w:rsidR="00630068">
        <w:rPr>
          <w:rFonts w:ascii="Calibri" w:eastAsia="Arial" w:hAnsi="Calibri" w:cs="Calibri"/>
          <w:color w:val="000000"/>
          <w:u w:color="000000"/>
          <w:bdr w:val="nil"/>
          <w:lang w:val="en-US"/>
        </w:rPr>
        <w:t xml:space="preserve"> please call </w:t>
      </w:r>
      <w:r w:rsidR="00DB50C2">
        <w:rPr>
          <w:rFonts w:ascii="Calibri" w:eastAsia="Arial" w:hAnsi="Calibri" w:cs="Calibri"/>
          <w:color w:val="000000"/>
          <w:u w:color="000000"/>
          <w:bdr w:val="nil"/>
          <w:lang w:val="en-US"/>
        </w:rPr>
        <w:t>Mr Wilson</w:t>
      </w:r>
      <w:r w:rsidR="00630068">
        <w:rPr>
          <w:rFonts w:ascii="Calibri" w:eastAsia="Arial" w:hAnsi="Calibri" w:cs="Calibri"/>
          <w:color w:val="000000"/>
          <w:u w:color="000000"/>
          <w:bdr w:val="nil"/>
          <w:lang w:val="en-US"/>
        </w:rPr>
        <w:t xml:space="preserve"> and </w:t>
      </w:r>
      <w:r w:rsidR="00DB50C2">
        <w:rPr>
          <w:rFonts w:ascii="Calibri" w:eastAsia="Arial" w:hAnsi="Calibri" w:cs="Calibri"/>
          <w:color w:val="000000"/>
          <w:u w:color="000000"/>
          <w:bdr w:val="nil"/>
          <w:lang w:val="en-US"/>
        </w:rPr>
        <w:t>he</w:t>
      </w:r>
      <w:r w:rsidR="00630068">
        <w:rPr>
          <w:rFonts w:ascii="Calibri" w:eastAsia="Arial" w:hAnsi="Calibri" w:cs="Calibri"/>
          <w:color w:val="000000"/>
          <w:u w:color="000000"/>
          <w:bdr w:val="nil"/>
          <w:lang w:val="en-US"/>
        </w:rPr>
        <w:t xml:space="preserve"> can </w:t>
      </w:r>
      <w:r w:rsidR="000C14E4">
        <w:rPr>
          <w:rFonts w:ascii="Calibri" w:eastAsia="Arial" w:hAnsi="Calibri" w:cs="Calibri"/>
          <w:color w:val="000000"/>
          <w:u w:color="000000"/>
          <w:bdr w:val="nil"/>
          <w:lang w:val="en-US"/>
        </w:rPr>
        <w:t>consider</w:t>
      </w:r>
      <w:r w:rsidR="00630068">
        <w:rPr>
          <w:rFonts w:ascii="Calibri" w:eastAsia="Arial" w:hAnsi="Calibri" w:cs="Calibri"/>
          <w:color w:val="000000"/>
          <w:u w:color="000000"/>
          <w:bdr w:val="nil"/>
          <w:lang w:val="en-US"/>
        </w:rPr>
        <w:t xml:space="preserve"> </w:t>
      </w:r>
      <w:r w:rsidR="000C14E4">
        <w:rPr>
          <w:rFonts w:ascii="Calibri" w:eastAsia="Arial" w:hAnsi="Calibri" w:cs="Calibri"/>
          <w:color w:val="000000"/>
          <w:u w:color="000000"/>
          <w:bdr w:val="nil"/>
          <w:lang w:val="en-US"/>
        </w:rPr>
        <w:t>further support available based on circumstances</w:t>
      </w:r>
      <w:r w:rsidR="00630068">
        <w:rPr>
          <w:rFonts w:ascii="Calibri" w:eastAsia="Arial" w:hAnsi="Calibri" w:cs="Calibri"/>
          <w:color w:val="000000"/>
          <w:u w:color="000000"/>
          <w:bdr w:val="nil"/>
          <w:lang w:val="en-US"/>
        </w:rPr>
        <w:t>.</w:t>
      </w:r>
    </w:p>
    <w:p w14:paraId="06EA7AC5" w14:textId="77777777" w:rsidR="00E46EDE" w:rsidRDefault="00E46EDE" w:rsidP="000C14E4">
      <w:pPr>
        <w:shd w:val="clear" w:color="auto" w:fill="FFFFFF"/>
        <w:spacing w:after="0" w:line="240" w:lineRule="auto"/>
        <w:rPr>
          <w:rFonts w:ascii="Calibri" w:eastAsia="Arial" w:hAnsi="Calibri" w:cs="Calibri"/>
          <w:color w:val="000000"/>
          <w:u w:color="000000"/>
          <w:bdr w:val="nil"/>
          <w:lang w:val="en-US"/>
        </w:rPr>
      </w:pPr>
    </w:p>
    <w:p w14:paraId="68738175" w14:textId="0FE0F8A0" w:rsidR="003156E8" w:rsidRPr="00987BA7" w:rsidRDefault="0025220E" w:rsidP="000C14E4">
      <w:pPr>
        <w:shd w:val="clear" w:color="auto" w:fill="FFFFFF"/>
        <w:spacing w:after="0" w:line="240" w:lineRule="auto"/>
        <w:rPr>
          <w:rFonts w:ascii="Calibri" w:eastAsia="Arial" w:hAnsi="Calibri" w:cs="Calibri"/>
          <w:color w:val="000000"/>
          <w:u w:color="000000"/>
          <w:bdr w:val="nil"/>
          <w:lang w:val="en-US"/>
        </w:rPr>
      </w:pPr>
      <w:r w:rsidRPr="00987BA7">
        <w:rPr>
          <w:rFonts w:ascii="Calibri" w:eastAsia="Arial" w:hAnsi="Calibri" w:cs="Calibri"/>
          <w:color w:val="000000"/>
          <w:u w:color="000000"/>
          <w:bdr w:val="nil"/>
          <w:lang w:val="en-US"/>
        </w:rPr>
        <w:t xml:space="preserve">The meeting closed at </w:t>
      </w:r>
      <w:r w:rsidR="00987BA7" w:rsidRPr="00987BA7">
        <w:rPr>
          <w:rFonts w:ascii="Calibri" w:eastAsia="Arial" w:hAnsi="Calibri" w:cs="Calibri"/>
          <w:color w:val="000000"/>
          <w:u w:color="000000"/>
          <w:bdr w:val="nil"/>
          <w:lang w:val="en-US"/>
        </w:rPr>
        <w:t>8</w:t>
      </w:r>
      <w:r w:rsidR="00E338D7">
        <w:rPr>
          <w:rFonts w:ascii="Calibri" w:eastAsia="Arial" w:hAnsi="Calibri" w:cs="Calibri"/>
          <w:color w:val="000000"/>
          <w:u w:color="000000"/>
          <w:bdr w:val="nil"/>
          <w:lang w:val="en-US"/>
        </w:rPr>
        <w:t>.</w:t>
      </w:r>
      <w:r w:rsidR="00E40703">
        <w:rPr>
          <w:rFonts w:ascii="Calibri" w:eastAsia="Arial" w:hAnsi="Calibri" w:cs="Calibri"/>
          <w:color w:val="000000"/>
          <w:u w:color="000000"/>
          <w:bdr w:val="nil"/>
          <w:lang w:val="en-US"/>
        </w:rPr>
        <w:t>1</w:t>
      </w:r>
      <w:r w:rsidR="00E338D7">
        <w:rPr>
          <w:rFonts w:ascii="Calibri" w:eastAsia="Arial" w:hAnsi="Calibri" w:cs="Calibri"/>
          <w:color w:val="000000"/>
          <w:u w:color="000000"/>
          <w:bdr w:val="nil"/>
          <w:lang w:val="en-US"/>
        </w:rPr>
        <w:t>0</w:t>
      </w:r>
      <w:r w:rsidR="00987BA7" w:rsidRPr="00987BA7">
        <w:rPr>
          <w:rFonts w:ascii="Calibri" w:eastAsia="Arial" w:hAnsi="Calibri" w:cs="Calibri"/>
          <w:color w:val="000000"/>
          <w:u w:color="000000"/>
          <w:bdr w:val="nil"/>
          <w:lang w:val="en-US"/>
        </w:rPr>
        <w:t>pm</w:t>
      </w:r>
    </w:p>
    <w:p w14:paraId="0054E7D5" w14:textId="77777777" w:rsidR="003156E8" w:rsidRDefault="003156E8" w:rsidP="000C14E4">
      <w:pPr>
        <w:shd w:val="clear" w:color="auto" w:fill="FFFFFF"/>
        <w:spacing w:after="0" w:line="240" w:lineRule="auto"/>
        <w:rPr>
          <w:rFonts w:ascii="Calibri" w:eastAsia="Arial" w:hAnsi="Calibri" w:cs="Calibri"/>
          <w:color w:val="000000"/>
          <w:u w:color="000000"/>
          <w:bdr w:val="nil"/>
          <w:lang w:val="en-US"/>
        </w:rPr>
      </w:pPr>
    </w:p>
    <w:p w14:paraId="02494854" w14:textId="0109C764" w:rsidR="0025220E" w:rsidRPr="00987BA7" w:rsidRDefault="001B34CA" w:rsidP="000C14E4">
      <w:pPr>
        <w:shd w:val="clear" w:color="auto" w:fill="FFFFFF"/>
        <w:spacing w:after="0" w:line="240" w:lineRule="auto"/>
        <w:rPr>
          <w:rFonts w:ascii="Calibri" w:eastAsia="Arial" w:hAnsi="Calibri" w:cs="Calibri"/>
          <w:b/>
          <w:bCs/>
          <w:color w:val="000000"/>
          <w:u w:color="000000"/>
          <w:bdr w:val="nil"/>
          <w:lang w:val="en-US"/>
        </w:rPr>
      </w:pPr>
      <w:r w:rsidRPr="00987BA7">
        <w:rPr>
          <w:rFonts w:ascii="Calibri" w:eastAsia="Arial" w:hAnsi="Calibri" w:cs="Calibri"/>
          <w:b/>
          <w:bCs/>
          <w:color w:val="000000"/>
          <w:u w:color="000000"/>
          <w:bdr w:val="nil"/>
          <w:lang w:val="en-US"/>
        </w:rPr>
        <w:t>Next meeting:</w:t>
      </w:r>
      <w:r w:rsidR="00E40703">
        <w:rPr>
          <w:rFonts w:ascii="Calibri" w:eastAsia="Arial" w:hAnsi="Calibri" w:cs="Calibri"/>
          <w:b/>
          <w:bCs/>
          <w:color w:val="000000"/>
          <w:u w:color="000000"/>
          <w:bdr w:val="nil"/>
          <w:lang w:val="en-US"/>
        </w:rPr>
        <w:t xml:space="preserve"> Wednesday 2 March</w:t>
      </w:r>
      <w:r w:rsidR="008F2FB4" w:rsidRPr="00987BA7">
        <w:rPr>
          <w:rFonts w:ascii="Calibri" w:eastAsia="Arial" w:hAnsi="Calibri" w:cs="Calibri"/>
          <w:b/>
          <w:bCs/>
          <w:color w:val="000000"/>
          <w:u w:color="000000"/>
          <w:bdr w:val="nil"/>
          <w:lang w:val="en-US"/>
        </w:rPr>
        <w:t>, 7pm</w:t>
      </w:r>
    </w:p>
    <w:p w14:paraId="2C21444D" w14:textId="77777777" w:rsidR="000C14E4" w:rsidRDefault="000C14E4" w:rsidP="000C14E4">
      <w:pPr>
        <w:spacing w:after="0" w:line="240" w:lineRule="auto"/>
        <w:rPr>
          <w:rFonts w:ascii="Calibri" w:eastAsia="Calibri" w:hAnsi="Calibri" w:cs="Calibri"/>
          <w:b/>
          <w:bCs/>
          <w:color w:val="0070C0"/>
          <w:sz w:val="24"/>
          <w:szCs w:val="24"/>
        </w:rPr>
      </w:pPr>
    </w:p>
    <w:p w14:paraId="7F800119" w14:textId="77777777" w:rsidR="000C14E4" w:rsidRDefault="000C14E4" w:rsidP="000C14E4">
      <w:pPr>
        <w:spacing w:after="0" w:line="240" w:lineRule="auto"/>
        <w:rPr>
          <w:rFonts w:ascii="Calibri" w:eastAsia="Calibri" w:hAnsi="Calibri" w:cs="Calibri"/>
          <w:b/>
          <w:bCs/>
          <w:color w:val="0070C0"/>
          <w:sz w:val="24"/>
          <w:szCs w:val="24"/>
        </w:rPr>
      </w:pPr>
    </w:p>
    <w:p w14:paraId="476332AA" w14:textId="0AFCB1A6" w:rsidR="000C14E4" w:rsidRDefault="000C14E4" w:rsidP="000C14E4">
      <w:pPr>
        <w:spacing w:after="0" w:line="240" w:lineRule="auto"/>
        <w:rPr>
          <w:rFonts w:ascii="Calibri" w:eastAsia="Calibri" w:hAnsi="Calibri" w:cs="Calibri"/>
          <w:b/>
          <w:bCs/>
          <w:color w:val="0070C0"/>
          <w:sz w:val="24"/>
          <w:szCs w:val="24"/>
        </w:rPr>
      </w:pPr>
    </w:p>
    <w:p w14:paraId="1B37E8A7" w14:textId="77777777" w:rsidR="000C14E4" w:rsidRDefault="000C14E4" w:rsidP="000C14E4">
      <w:pPr>
        <w:spacing w:after="0" w:line="240" w:lineRule="auto"/>
        <w:rPr>
          <w:rFonts w:ascii="Calibri" w:eastAsia="Calibri" w:hAnsi="Calibri" w:cs="Calibri"/>
          <w:b/>
          <w:bCs/>
          <w:color w:val="0070C0"/>
          <w:sz w:val="24"/>
          <w:szCs w:val="24"/>
        </w:rPr>
      </w:pPr>
    </w:p>
    <w:p w14:paraId="439B76DA" w14:textId="77777777" w:rsidR="000C14E4" w:rsidRPr="000C14E4" w:rsidRDefault="000C14E4" w:rsidP="000C14E4">
      <w:pPr>
        <w:spacing w:after="0" w:line="240" w:lineRule="auto"/>
        <w:rPr>
          <w:rFonts w:ascii="Calibri" w:eastAsia="Calibri" w:hAnsi="Calibri" w:cs="Calibri"/>
          <w:b/>
          <w:bCs/>
          <w:color w:val="0070C0"/>
          <w:sz w:val="28"/>
          <w:szCs w:val="24"/>
        </w:rPr>
      </w:pPr>
      <w:r w:rsidRPr="000C14E4">
        <w:rPr>
          <w:rFonts w:ascii="Calibri" w:eastAsia="Calibri" w:hAnsi="Calibri" w:cs="Calibri"/>
          <w:b/>
          <w:bCs/>
          <w:color w:val="0070C0"/>
          <w:sz w:val="28"/>
          <w:szCs w:val="24"/>
        </w:rPr>
        <w:t>Helpful Info/Reminders</w:t>
      </w:r>
    </w:p>
    <w:p w14:paraId="3E2B73E5" w14:textId="77777777" w:rsidR="000C14E4" w:rsidRPr="005F4B8F" w:rsidRDefault="000C14E4" w:rsidP="000C14E4">
      <w:pPr>
        <w:spacing w:after="0" w:line="240" w:lineRule="auto"/>
        <w:rPr>
          <w:rFonts w:ascii="Calibri" w:eastAsia="Calibri" w:hAnsi="Calibri" w:cs="Calibri"/>
          <w:b/>
          <w:bCs/>
          <w:color w:val="0070C0"/>
          <w:sz w:val="24"/>
          <w:szCs w:val="24"/>
        </w:rPr>
      </w:pPr>
    </w:p>
    <w:p w14:paraId="2409E4D8" w14:textId="77777777" w:rsidR="000C14E4" w:rsidRDefault="000C14E4" w:rsidP="000C14E4">
      <w:pPr>
        <w:spacing w:after="0" w:line="240" w:lineRule="auto"/>
        <w:rPr>
          <w:rFonts w:ascii="Calibri" w:eastAsia="Calibri" w:hAnsi="Calibri" w:cs="Calibri"/>
          <w:b/>
          <w:bCs/>
          <w:color w:val="0070C0"/>
        </w:rPr>
      </w:pPr>
      <w:r>
        <w:rPr>
          <w:rFonts w:ascii="Calibri" w:eastAsia="Calibri" w:hAnsi="Calibri" w:cs="Calibri"/>
          <w:b/>
          <w:bCs/>
          <w:color w:val="0070C0"/>
        </w:rPr>
        <w:t xml:space="preserve">Parent Council </w:t>
      </w:r>
      <w:r w:rsidRPr="00654794">
        <w:rPr>
          <w:rFonts w:ascii="Calibri" w:eastAsia="Calibri" w:hAnsi="Calibri" w:cs="Calibri"/>
          <w:b/>
          <w:bCs/>
          <w:color w:val="0070C0"/>
        </w:rPr>
        <w:t xml:space="preserve">Meeting dates 2021/22 </w:t>
      </w:r>
    </w:p>
    <w:p w14:paraId="2A9D0557" w14:textId="77777777" w:rsidR="000C14E4" w:rsidRPr="005F4B8F" w:rsidRDefault="000C14E4" w:rsidP="000C14E4">
      <w:pPr>
        <w:shd w:val="clear" w:color="auto" w:fill="FFFFFF"/>
        <w:spacing w:after="0" w:line="240" w:lineRule="auto"/>
        <w:rPr>
          <w:rFonts w:eastAsia="Times New Roman" w:cstheme="minorHAnsi"/>
          <w:color w:val="222222"/>
          <w:lang w:eastAsia="en-GB"/>
        </w:rPr>
      </w:pPr>
      <w:r w:rsidRPr="005F4B8F">
        <w:rPr>
          <w:rFonts w:eastAsia="Times New Roman" w:cstheme="minorHAnsi"/>
          <w:color w:val="222222"/>
          <w:lang w:eastAsia="en-GB"/>
        </w:rPr>
        <w:t>Tuesday 31st August 2021</w:t>
      </w:r>
    </w:p>
    <w:p w14:paraId="64E2B065" w14:textId="77777777" w:rsidR="000C14E4" w:rsidRPr="005F4B8F" w:rsidRDefault="000C14E4" w:rsidP="000C14E4">
      <w:pPr>
        <w:shd w:val="clear" w:color="auto" w:fill="FFFFFF"/>
        <w:spacing w:after="0" w:line="240" w:lineRule="auto"/>
        <w:rPr>
          <w:rFonts w:eastAsia="Times New Roman" w:cstheme="minorHAnsi"/>
          <w:color w:val="222222"/>
          <w:lang w:eastAsia="en-GB"/>
        </w:rPr>
      </w:pPr>
      <w:r w:rsidRPr="005F4B8F">
        <w:rPr>
          <w:rFonts w:eastAsia="Times New Roman" w:cstheme="minorHAnsi"/>
          <w:color w:val="222222"/>
          <w:lang w:eastAsia="en-GB"/>
        </w:rPr>
        <w:t xml:space="preserve">Wednesday </w:t>
      </w:r>
      <w:r>
        <w:rPr>
          <w:rFonts w:eastAsia="Times New Roman" w:cstheme="minorHAnsi"/>
          <w:color w:val="222222"/>
          <w:lang w:eastAsia="en-GB"/>
        </w:rPr>
        <w:t>20</w:t>
      </w:r>
      <w:r w:rsidRPr="005F4B8F">
        <w:rPr>
          <w:rFonts w:eastAsia="Times New Roman" w:cstheme="minorHAnsi"/>
          <w:color w:val="222222"/>
          <w:lang w:eastAsia="en-GB"/>
        </w:rPr>
        <w:t>th October 2021</w:t>
      </w:r>
    </w:p>
    <w:p w14:paraId="67961211" w14:textId="77777777" w:rsidR="000C14E4" w:rsidRPr="005F4B8F" w:rsidRDefault="000C14E4" w:rsidP="000C14E4">
      <w:pPr>
        <w:shd w:val="clear" w:color="auto" w:fill="FFFFFF"/>
        <w:spacing w:after="0" w:line="240" w:lineRule="auto"/>
        <w:rPr>
          <w:rFonts w:eastAsia="Times New Roman" w:cstheme="minorHAnsi"/>
          <w:color w:val="222222"/>
          <w:lang w:eastAsia="en-GB"/>
        </w:rPr>
      </w:pPr>
      <w:r w:rsidRPr="005F4B8F">
        <w:rPr>
          <w:rFonts w:eastAsia="Times New Roman" w:cstheme="minorHAnsi"/>
          <w:color w:val="222222"/>
          <w:lang w:eastAsia="en-GB"/>
        </w:rPr>
        <w:t>Thursday 18th November 2021</w:t>
      </w:r>
    </w:p>
    <w:p w14:paraId="03400E4A" w14:textId="77777777" w:rsidR="000C14E4" w:rsidRPr="005F4B8F" w:rsidRDefault="000C14E4" w:rsidP="000C14E4">
      <w:pPr>
        <w:shd w:val="clear" w:color="auto" w:fill="FFFFFF"/>
        <w:spacing w:after="0" w:line="240" w:lineRule="auto"/>
        <w:rPr>
          <w:rFonts w:eastAsia="Times New Roman" w:cstheme="minorHAnsi"/>
          <w:color w:val="222222"/>
          <w:lang w:eastAsia="en-GB"/>
        </w:rPr>
      </w:pPr>
      <w:r w:rsidRPr="005F4B8F">
        <w:rPr>
          <w:rFonts w:eastAsia="Times New Roman" w:cstheme="minorHAnsi"/>
          <w:color w:val="222222"/>
          <w:lang w:eastAsia="en-GB"/>
        </w:rPr>
        <w:t>Tuesday 18th January 2022</w:t>
      </w:r>
    </w:p>
    <w:p w14:paraId="4B70E6E0" w14:textId="77777777" w:rsidR="000C14E4" w:rsidRPr="005F4B8F" w:rsidRDefault="000C14E4" w:rsidP="000C14E4">
      <w:pPr>
        <w:shd w:val="clear" w:color="auto" w:fill="FFFFFF"/>
        <w:spacing w:after="0" w:line="240" w:lineRule="auto"/>
        <w:rPr>
          <w:rFonts w:eastAsia="Times New Roman" w:cstheme="minorHAnsi"/>
          <w:color w:val="222222"/>
          <w:lang w:eastAsia="en-GB"/>
        </w:rPr>
      </w:pPr>
      <w:r w:rsidRPr="005F4B8F">
        <w:rPr>
          <w:rFonts w:eastAsia="Times New Roman" w:cstheme="minorHAnsi"/>
          <w:color w:val="222222"/>
          <w:lang w:eastAsia="en-GB"/>
        </w:rPr>
        <w:t>Wednesday 2nd March 2022</w:t>
      </w:r>
    </w:p>
    <w:p w14:paraId="45560FD8" w14:textId="77777777" w:rsidR="000C14E4" w:rsidRPr="005F4B8F" w:rsidRDefault="000C14E4" w:rsidP="000C14E4">
      <w:pPr>
        <w:shd w:val="clear" w:color="auto" w:fill="FFFFFF"/>
        <w:spacing w:after="0" w:line="240" w:lineRule="auto"/>
        <w:rPr>
          <w:rFonts w:eastAsia="Times New Roman" w:cstheme="minorHAnsi"/>
          <w:color w:val="222222"/>
          <w:lang w:eastAsia="en-GB"/>
        </w:rPr>
      </w:pPr>
      <w:r w:rsidRPr="005F4B8F">
        <w:rPr>
          <w:rFonts w:eastAsia="Times New Roman" w:cstheme="minorHAnsi"/>
          <w:color w:val="222222"/>
          <w:lang w:eastAsia="en-GB"/>
        </w:rPr>
        <w:t>Thursday 21st April 2022</w:t>
      </w:r>
    </w:p>
    <w:p w14:paraId="11AAB49A" w14:textId="77777777" w:rsidR="000C14E4" w:rsidRPr="005F4B8F" w:rsidRDefault="000C14E4" w:rsidP="000C14E4">
      <w:pPr>
        <w:shd w:val="clear" w:color="auto" w:fill="FFFFFF"/>
        <w:spacing w:after="0" w:line="240" w:lineRule="auto"/>
        <w:rPr>
          <w:rFonts w:eastAsia="Times New Roman" w:cstheme="minorHAnsi"/>
          <w:color w:val="222222"/>
          <w:lang w:eastAsia="en-GB"/>
        </w:rPr>
      </w:pPr>
      <w:r w:rsidRPr="005F4B8F">
        <w:rPr>
          <w:rFonts w:eastAsia="Times New Roman" w:cstheme="minorHAnsi"/>
          <w:color w:val="222222"/>
          <w:lang w:eastAsia="en-GB"/>
        </w:rPr>
        <w:t>Tuesday 7 June 2022 (AGM)</w:t>
      </w:r>
    </w:p>
    <w:p w14:paraId="5CDF3755" w14:textId="77777777" w:rsidR="000C14E4" w:rsidRDefault="000C14E4" w:rsidP="000C14E4">
      <w:pPr>
        <w:spacing w:after="0" w:line="240" w:lineRule="auto"/>
        <w:rPr>
          <w:rFonts w:ascii="Calibri" w:eastAsia="Calibri" w:hAnsi="Calibri" w:cs="Calibri"/>
          <w:b/>
          <w:bCs/>
          <w:color w:val="0070C0"/>
        </w:rPr>
      </w:pPr>
    </w:p>
    <w:p w14:paraId="7A5AAB57" w14:textId="77777777" w:rsidR="000C14E4" w:rsidRDefault="000C14E4" w:rsidP="000C14E4">
      <w:pPr>
        <w:spacing w:after="0" w:line="240" w:lineRule="auto"/>
        <w:rPr>
          <w:rFonts w:ascii="Calibri" w:eastAsia="Calibri" w:hAnsi="Calibri" w:cs="Calibri"/>
          <w:b/>
          <w:bCs/>
          <w:color w:val="0070C0"/>
        </w:rPr>
      </w:pPr>
      <w:r w:rsidRPr="00654794">
        <w:rPr>
          <w:rFonts w:ascii="Calibri" w:eastAsia="Calibri" w:hAnsi="Calibri" w:cs="Calibri"/>
          <w:b/>
          <w:bCs/>
          <w:color w:val="0070C0"/>
        </w:rPr>
        <w:t>Post Holde</w:t>
      </w:r>
      <w:r>
        <w:rPr>
          <w:rFonts w:ascii="Calibri" w:eastAsia="Calibri" w:hAnsi="Calibri" w:cs="Calibri"/>
          <w:b/>
          <w:bCs/>
          <w:color w:val="0070C0"/>
        </w:rPr>
        <w:t>rs</w:t>
      </w:r>
      <w:r w:rsidRPr="00654794">
        <w:rPr>
          <w:rFonts w:ascii="Calibri" w:eastAsia="Calibri" w:hAnsi="Calibri" w:cs="Calibri"/>
          <w:b/>
          <w:bCs/>
          <w:color w:val="0070C0"/>
        </w:rPr>
        <w:t xml:space="preserve"> </w:t>
      </w:r>
    </w:p>
    <w:p w14:paraId="036C254A" w14:textId="77777777" w:rsidR="000C14E4" w:rsidRPr="00491A9D" w:rsidRDefault="000C14E4" w:rsidP="000C14E4">
      <w:pPr>
        <w:spacing w:after="0" w:line="240" w:lineRule="auto"/>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Chair</w:t>
      </w:r>
      <w:r>
        <w:rPr>
          <w:rFonts w:ascii="Calibri" w:eastAsia="Arial" w:hAnsi="Calibri" w:cs="Calibri"/>
          <w:color w:val="000000"/>
          <w:u w:color="000000"/>
          <w:bdr w:val="nil"/>
          <w:lang w:val="en-US"/>
        </w:rPr>
        <w:t>person</w:t>
      </w:r>
      <w:r w:rsidRPr="00491A9D">
        <w:rPr>
          <w:rFonts w:ascii="Calibri" w:eastAsia="Arial" w:hAnsi="Calibri" w:cs="Calibri"/>
          <w:color w:val="000000"/>
          <w:u w:color="000000"/>
          <w:bdr w:val="nil"/>
          <w:lang w:val="en-US"/>
        </w:rPr>
        <w:t xml:space="preserve"> - Sarah Duncan </w:t>
      </w:r>
    </w:p>
    <w:p w14:paraId="66DF44F3" w14:textId="77777777" w:rsidR="000C14E4" w:rsidRPr="00491A9D" w:rsidRDefault="000C14E4" w:rsidP="000C14E4">
      <w:pPr>
        <w:spacing w:after="0" w:line="240" w:lineRule="auto"/>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Vice</w:t>
      </w:r>
      <w:r>
        <w:rPr>
          <w:rFonts w:ascii="Calibri" w:eastAsia="Arial" w:hAnsi="Calibri" w:cs="Calibri"/>
          <w:color w:val="000000"/>
          <w:u w:color="000000"/>
          <w:bdr w:val="nil"/>
          <w:lang w:val="en-US"/>
        </w:rPr>
        <w:t xml:space="preserve"> Chair</w:t>
      </w:r>
      <w:r w:rsidRPr="00491A9D">
        <w:rPr>
          <w:rFonts w:ascii="Calibri" w:eastAsia="Arial" w:hAnsi="Calibri" w:cs="Calibri"/>
          <w:color w:val="000000"/>
          <w:u w:color="000000"/>
          <w:bdr w:val="nil"/>
          <w:lang w:val="en-US"/>
        </w:rPr>
        <w:t xml:space="preserve"> - Susan Jarvis  </w:t>
      </w:r>
    </w:p>
    <w:p w14:paraId="1E64F98B" w14:textId="77777777" w:rsidR="000C14E4" w:rsidRPr="00491A9D" w:rsidRDefault="000C14E4" w:rsidP="000C14E4">
      <w:pPr>
        <w:spacing w:after="0" w:line="240" w:lineRule="auto"/>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Secretary - Claire Barrett  </w:t>
      </w:r>
    </w:p>
    <w:p w14:paraId="22C6061D" w14:textId="77777777" w:rsidR="000C14E4" w:rsidRPr="00491A9D" w:rsidRDefault="000C14E4" w:rsidP="000C14E4">
      <w:pPr>
        <w:spacing w:after="0" w:line="240" w:lineRule="auto"/>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Comms - Judith Ackerman  </w:t>
      </w:r>
    </w:p>
    <w:p w14:paraId="21E55E5A" w14:textId="77777777" w:rsidR="000C14E4" w:rsidRDefault="000C14E4" w:rsidP="000C14E4">
      <w:pPr>
        <w:spacing w:after="0" w:line="240" w:lineRule="auto"/>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 xml:space="preserve">Taskforce - Rachel </w:t>
      </w:r>
      <w:proofErr w:type="spellStart"/>
      <w:r w:rsidRPr="00491A9D">
        <w:rPr>
          <w:rFonts w:ascii="Calibri" w:eastAsia="Arial" w:hAnsi="Calibri" w:cs="Calibri"/>
          <w:color w:val="000000"/>
          <w:u w:color="000000"/>
          <w:bdr w:val="nil"/>
          <w:lang w:val="en-US"/>
        </w:rPr>
        <w:t>Beatton</w:t>
      </w:r>
      <w:proofErr w:type="spellEnd"/>
      <w:r w:rsidRPr="00491A9D">
        <w:rPr>
          <w:rFonts w:ascii="Calibri" w:eastAsia="Arial" w:hAnsi="Calibri" w:cs="Calibri"/>
          <w:color w:val="000000"/>
          <w:u w:color="000000"/>
          <w:bdr w:val="nil"/>
          <w:lang w:val="en-US"/>
        </w:rPr>
        <w:t> </w:t>
      </w:r>
    </w:p>
    <w:p w14:paraId="77617809" w14:textId="77777777" w:rsidR="000C14E4" w:rsidRDefault="000C14E4" w:rsidP="000C14E4">
      <w:pPr>
        <w:spacing w:after="0" w:line="240" w:lineRule="auto"/>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 xml:space="preserve">Events - Dee </w:t>
      </w:r>
      <w:proofErr w:type="spellStart"/>
      <w:r w:rsidRPr="00491A9D">
        <w:rPr>
          <w:rFonts w:ascii="Calibri" w:eastAsia="Arial" w:hAnsi="Calibri" w:cs="Calibri"/>
          <w:color w:val="000000"/>
          <w:u w:color="000000"/>
          <w:bdr w:val="nil"/>
          <w:lang w:val="en-US"/>
        </w:rPr>
        <w:t>Hollingsbee</w:t>
      </w:r>
      <w:proofErr w:type="spellEnd"/>
      <w:r w:rsidRPr="00491A9D">
        <w:rPr>
          <w:rFonts w:ascii="Calibri" w:eastAsia="Arial" w:hAnsi="Calibri" w:cs="Calibri"/>
          <w:color w:val="000000"/>
          <w:u w:color="000000"/>
          <w:bdr w:val="nil"/>
          <w:lang w:val="en-US"/>
        </w:rPr>
        <w:t xml:space="preserve"> &amp; </w:t>
      </w:r>
      <w:proofErr w:type="spellStart"/>
      <w:r w:rsidRPr="00491A9D">
        <w:rPr>
          <w:rFonts w:ascii="Calibri" w:eastAsia="Arial" w:hAnsi="Calibri" w:cs="Calibri"/>
          <w:color w:val="000000"/>
          <w:u w:color="000000"/>
          <w:bdr w:val="nil"/>
          <w:lang w:val="en-US"/>
        </w:rPr>
        <w:t>Elodie</w:t>
      </w:r>
      <w:proofErr w:type="spellEnd"/>
      <w:r w:rsidRPr="00491A9D">
        <w:rPr>
          <w:rFonts w:ascii="Calibri" w:eastAsia="Arial" w:hAnsi="Calibri" w:cs="Calibri"/>
          <w:color w:val="000000"/>
          <w:u w:color="000000"/>
          <w:bdr w:val="nil"/>
          <w:lang w:val="en-US"/>
        </w:rPr>
        <w:t xml:space="preserve"> Seller  </w:t>
      </w:r>
    </w:p>
    <w:p w14:paraId="7146ED33" w14:textId="77777777" w:rsidR="000C14E4" w:rsidRDefault="000C14E4" w:rsidP="000C14E4">
      <w:pPr>
        <w:spacing w:after="0" w:line="240" w:lineRule="auto"/>
        <w:rPr>
          <w:rFonts w:ascii="Calibri" w:eastAsia="Arial" w:hAnsi="Calibri" w:cs="Calibri"/>
          <w:color w:val="000000"/>
          <w:u w:color="000000"/>
          <w:bdr w:val="nil"/>
          <w:lang w:val="en-US"/>
        </w:rPr>
      </w:pPr>
      <w:r>
        <w:rPr>
          <w:rFonts w:ascii="Calibri" w:eastAsia="Arial" w:hAnsi="Calibri" w:cs="Calibri"/>
          <w:color w:val="000000"/>
          <w:u w:color="000000"/>
          <w:bdr w:val="nil"/>
          <w:lang w:val="en-US"/>
        </w:rPr>
        <w:t>Treasurer – David Flynn</w:t>
      </w:r>
    </w:p>
    <w:p w14:paraId="4906A826" w14:textId="77777777" w:rsidR="000C14E4" w:rsidRPr="00491A9D" w:rsidRDefault="000C14E4" w:rsidP="000C14E4">
      <w:pPr>
        <w:spacing w:after="0" w:line="240" w:lineRule="auto"/>
        <w:rPr>
          <w:rFonts w:ascii="Calibri" w:eastAsia="Arial" w:hAnsi="Calibri" w:cs="Calibri"/>
          <w:color w:val="000000"/>
          <w:u w:color="000000"/>
          <w:bdr w:val="nil"/>
          <w:lang w:val="en-US"/>
        </w:rPr>
      </w:pPr>
      <w:r>
        <w:rPr>
          <w:rFonts w:ascii="Calibri" w:eastAsia="Arial" w:hAnsi="Calibri" w:cs="Calibri"/>
          <w:color w:val="000000"/>
          <w:u w:color="000000"/>
          <w:bdr w:val="nil"/>
          <w:lang w:val="en-US"/>
        </w:rPr>
        <w:t xml:space="preserve">Teaching </w:t>
      </w:r>
      <w:r w:rsidRPr="00491A9D">
        <w:rPr>
          <w:rFonts w:ascii="Calibri" w:eastAsia="Arial" w:hAnsi="Calibri" w:cs="Calibri"/>
          <w:color w:val="000000"/>
          <w:u w:color="000000"/>
          <w:bdr w:val="nil"/>
          <w:lang w:val="en-US"/>
        </w:rPr>
        <w:t>&amp;</w:t>
      </w:r>
      <w:r>
        <w:rPr>
          <w:rFonts w:ascii="Calibri" w:eastAsia="Arial" w:hAnsi="Calibri" w:cs="Calibri"/>
          <w:color w:val="000000"/>
          <w:u w:color="000000"/>
          <w:bdr w:val="nil"/>
          <w:lang w:val="en-US"/>
        </w:rPr>
        <w:t xml:space="preserve"> Learning</w:t>
      </w:r>
      <w:r w:rsidRPr="000C14E4">
        <w:rPr>
          <w:rFonts w:ascii="Calibri" w:eastAsia="Arial" w:hAnsi="Calibri" w:cs="Calibri"/>
          <w:u w:color="000000"/>
          <w:bdr w:val="nil"/>
          <w:lang w:val="en-US"/>
        </w:rPr>
        <w:t xml:space="preserve"> </w:t>
      </w:r>
      <w:r w:rsidRPr="000C14E4">
        <w:rPr>
          <w:rFonts w:ascii="Calibri" w:eastAsia="Calibri" w:hAnsi="Calibri" w:cs="Calibri"/>
          <w:bCs/>
        </w:rPr>
        <w:t xml:space="preserve">Working Group </w:t>
      </w:r>
      <w:r>
        <w:rPr>
          <w:rFonts w:ascii="Calibri" w:eastAsia="Calibri" w:hAnsi="Calibri" w:cs="Calibri"/>
          <w:bCs/>
        </w:rPr>
        <w:t xml:space="preserve">Leads </w:t>
      </w:r>
      <w:r w:rsidRPr="00491A9D">
        <w:rPr>
          <w:rFonts w:ascii="Calibri" w:eastAsia="Arial" w:hAnsi="Calibri" w:cs="Calibri"/>
          <w:color w:val="000000"/>
          <w:u w:color="000000"/>
          <w:bdr w:val="nil"/>
          <w:lang w:val="en-US"/>
        </w:rPr>
        <w:t>- Susan Jarvis </w:t>
      </w:r>
      <w:r>
        <w:rPr>
          <w:rFonts w:ascii="Calibri" w:eastAsia="Arial" w:hAnsi="Calibri" w:cs="Calibri"/>
          <w:color w:val="000000"/>
          <w:u w:color="000000"/>
          <w:bdr w:val="nil"/>
          <w:lang w:val="en-US"/>
        </w:rPr>
        <w:t>&amp;</w:t>
      </w:r>
      <w:r w:rsidRPr="00491A9D">
        <w:rPr>
          <w:rFonts w:ascii="Calibri" w:eastAsia="Arial" w:hAnsi="Calibri" w:cs="Calibri"/>
          <w:color w:val="000000"/>
          <w:u w:color="000000"/>
          <w:bdr w:val="nil"/>
          <w:lang w:val="en-US"/>
        </w:rPr>
        <w:t xml:space="preserve"> Alex </w:t>
      </w:r>
      <w:proofErr w:type="spellStart"/>
      <w:r w:rsidRPr="00491A9D">
        <w:rPr>
          <w:rFonts w:ascii="Calibri" w:eastAsia="Arial" w:hAnsi="Calibri" w:cs="Calibri"/>
          <w:color w:val="000000"/>
          <w:u w:color="000000"/>
          <w:bdr w:val="nil"/>
          <w:lang w:val="en-US"/>
        </w:rPr>
        <w:t>Corbishley</w:t>
      </w:r>
      <w:proofErr w:type="spellEnd"/>
      <w:r w:rsidRPr="00491A9D">
        <w:rPr>
          <w:rFonts w:ascii="Calibri" w:eastAsia="Arial" w:hAnsi="Calibri" w:cs="Calibri"/>
          <w:color w:val="000000"/>
          <w:u w:color="000000"/>
          <w:bdr w:val="nil"/>
          <w:lang w:val="en-US"/>
        </w:rPr>
        <w:t xml:space="preserve"> </w:t>
      </w:r>
    </w:p>
    <w:p w14:paraId="1F6DA5EE" w14:textId="77777777" w:rsidR="000C14E4" w:rsidRPr="00491A9D" w:rsidRDefault="000C14E4" w:rsidP="000C14E4">
      <w:pPr>
        <w:spacing w:after="0" w:line="240" w:lineRule="auto"/>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 xml:space="preserve">Property </w:t>
      </w:r>
      <w:r>
        <w:rPr>
          <w:rFonts w:ascii="Calibri" w:eastAsia="Arial" w:hAnsi="Calibri" w:cs="Calibri"/>
          <w:color w:val="000000"/>
          <w:u w:color="000000"/>
          <w:bdr w:val="nil"/>
          <w:lang w:val="en-US"/>
        </w:rPr>
        <w:t xml:space="preserve">Working Group Lead </w:t>
      </w:r>
      <w:r w:rsidRPr="00491A9D">
        <w:rPr>
          <w:rFonts w:ascii="Calibri" w:eastAsia="Arial" w:hAnsi="Calibri" w:cs="Calibri"/>
          <w:color w:val="000000"/>
          <w:u w:color="000000"/>
          <w:bdr w:val="nil"/>
          <w:lang w:val="en-US"/>
        </w:rPr>
        <w:t>- Sarah Duncan </w:t>
      </w:r>
    </w:p>
    <w:p w14:paraId="4C83530F" w14:textId="77777777" w:rsidR="000C14E4" w:rsidRPr="00491A9D" w:rsidRDefault="000C14E4" w:rsidP="000C14E4">
      <w:pPr>
        <w:spacing w:after="0" w:line="240" w:lineRule="auto"/>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Friends of Peebles High School SCIO representative - Eric Nightingale </w:t>
      </w:r>
    </w:p>
    <w:p w14:paraId="651637BF" w14:textId="77777777" w:rsidR="000C14E4" w:rsidRDefault="000C14E4" w:rsidP="000C14E4">
      <w:pPr>
        <w:spacing w:after="0" w:line="240" w:lineRule="auto"/>
        <w:rPr>
          <w:rFonts w:ascii="Calibri" w:eastAsia="Calibri" w:hAnsi="Calibri" w:cs="Calibri"/>
          <w:b/>
          <w:bCs/>
          <w:color w:val="0070C0"/>
        </w:rPr>
      </w:pPr>
    </w:p>
    <w:p w14:paraId="2065774D" w14:textId="77777777" w:rsidR="000C14E4" w:rsidRDefault="000C14E4" w:rsidP="000C14E4">
      <w:pPr>
        <w:spacing w:after="0" w:line="240" w:lineRule="auto"/>
        <w:rPr>
          <w:rStyle w:val="Hyperlink"/>
          <w:rFonts w:ascii="Calibri" w:eastAsia="Calibri" w:hAnsi="Calibri" w:cs="Calibri"/>
          <w:b/>
          <w:bCs/>
        </w:rPr>
      </w:pPr>
      <w:r w:rsidRPr="00D12221">
        <w:rPr>
          <w:rFonts w:ascii="Calibri" w:eastAsia="Calibri" w:hAnsi="Calibri" w:cs="Calibri"/>
          <w:bCs/>
          <w:color w:val="000000" w:themeColor="text1"/>
        </w:rPr>
        <w:t>We welcome interested parents &amp; careers on the Parent Council as general members or working group members. We simply ask that you try to attend meetings regularly.  If you would like to be an ordinary member or join a specific working group, please email your details to</w:t>
      </w:r>
      <w:r>
        <w:rPr>
          <w:rFonts w:ascii="Calibri" w:eastAsia="Calibri" w:hAnsi="Calibri" w:cs="Calibri"/>
          <w:b/>
          <w:bCs/>
          <w:color w:val="000000" w:themeColor="text1"/>
        </w:rPr>
        <w:t>:</w:t>
      </w:r>
      <w:r w:rsidRPr="000C14E4">
        <w:rPr>
          <w:rFonts w:ascii="Calibri" w:eastAsia="Calibri" w:hAnsi="Calibri" w:cs="Calibri"/>
          <w:bCs/>
          <w:color w:val="000000" w:themeColor="text1"/>
        </w:rPr>
        <w:t xml:space="preserve"> </w:t>
      </w:r>
      <w:hyperlink r:id="rId9" w:history="1">
        <w:r w:rsidRPr="000C14E4">
          <w:rPr>
            <w:rStyle w:val="Hyperlink"/>
            <w:rFonts w:ascii="Calibri" w:eastAsia="Calibri" w:hAnsi="Calibri" w:cs="Calibri"/>
            <w:bCs/>
          </w:rPr>
          <w:t>phspc@outlook.com</w:t>
        </w:r>
      </w:hyperlink>
    </w:p>
    <w:p w14:paraId="6F9E8170" w14:textId="77777777" w:rsidR="000C14E4" w:rsidRDefault="000C14E4" w:rsidP="000C14E4">
      <w:pPr>
        <w:spacing w:after="0" w:line="240" w:lineRule="auto"/>
        <w:rPr>
          <w:rFonts w:ascii="Calibri" w:eastAsia="Calibri" w:hAnsi="Calibri" w:cs="Calibri"/>
          <w:b/>
          <w:bCs/>
          <w:color w:val="0070C0"/>
        </w:rPr>
      </w:pPr>
    </w:p>
    <w:p w14:paraId="2ED895EE" w14:textId="77777777" w:rsidR="000C14E4" w:rsidRPr="00325B45" w:rsidRDefault="000C14E4" w:rsidP="000C14E4">
      <w:pPr>
        <w:spacing w:after="0" w:line="240" w:lineRule="auto"/>
        <w:rPr>
          <w:rFonts w:ascii="Calibri" w:hAnsi="Calibri" w:cs="Calibri"/>
          <w:b/>
          <w:bCs/>
        </w:rPr>
      </w:pPr>
      <w:r w:rsidRPr="00325B45">
        <w:rPr>
          <w:rFonts w:ascii="Calibri" w:hAnsi="Calibri" w:cs="Calibri"/>
          <w:b/>
          <w:bCs/>
        </w:rPr>
        <w:t>Website:</w:t>
      </w:r>
      <w:r w:rsidRPr="00325B45">
        <w:rPr>
          <w:rFonts w:ascii="Calibri" w:hAnsi="Calibri" w:cs="Calibri"/>
          <w:b/>
          <w:bCs/>
        </w:rPr>
        <w:tab/>
        <w:t>phsparents.org.uk</w:t>
      </w:r>
    </w:p>
    <w:p w14:paraId="45FCA932" w14:textId="77777777" w:rsidR="000C14E4" w:rsidRDefault="000C14E4" w:rsidP="000C14E4">
      <w:pPr>
        <w:spacing w:after="0" w:line="240" w:lineRule="auto"/>
        <w:rPr>
          <w:rFonts w:ascii="Calibri" w:eastAsia="Calibri" w:hAnsi="Calibri"/>
          <w:color w:val="0070C0"/>
        </w:rPr>
      </w:pPr>
      <w:r w:rsidRPr="00D12221">
        <w:rPr>
          <w:rFonts w:ascii="Calibri" w:eastAsia="Calibri" w:hAnsi="Calibri"/>
          <w:b/>
        </w:rPr>
        <w:t>Twitter:</w:t>
      </w:r>
      <w:r w:rsidRPr="003E1E9B">
        <w:rPr>
          <w:rFonts w:ascii="Calibri" w:eastAsia="Calibri" w:hAnsi="Calibri"/>
        </w:rPr>
        <w:tab/>
      </w:r>
      <w:r w:rsidRPr="003E1E9B">
        <w:rPr>
          <w:rFonts w:ascii="Calibri" w:eastAsia="Calibri" w:hAnsi="Calibri"/>
          <w:color w:val="0070C0"/>
        </w:rPr>
        <w:t>@</w:t>
      </w:r>
      <w:proofErr w:type="spellStart"/>
      <w:r w:rsidRPr="003E1E9B">
        <w:rPr>
          <w:rFonts w:ascii="Calibri" w:eastAsia="Calibri" w:hAnsi="Calibri"/>
          <w:color w:val="0070C0"/>
        </w:rPr>
        <w:t>PHSparents</w:t>
      </w:r>
      <w:proofErr w:type="spellEnd"/>
      <w:r w:rsidRPr="003E1E9B">
        <w:rPr>
          <w:rFonts w:ascii="Calibri" w:eastAsia="Calibri" w:hAnsi="Calibri"/>
          <w:color w:val="0070C0"/>
        </w:rPr>
        <w:t xml:space="preserve">  </w:t>
      </w:r>
      <w:r w:rsidRPr="003E1E9B">
        <w:rPr>
          <w:rFonts w:ascii="Calibri" w:eastAsia="Calibri" w:hAnsi="Calibri"/>
          <w:color w:val="0070C0"/>
        </w:rPr>
        <w:tab/>
        <w:t>@</w:t>
      </w:r>
      <w:proofErr w:type="spellStart"/>
      <w:r w:rsidRPr="003E1E9B">
        <w:rPr>
          <w:rFonts w:ascii="Calibri" w:eastAsia="Calibri" w:hAnsi="Calibri"/>
          <w:color w:val="0070C0"/>
        </w:rPr>
        <w:t>PeeblesHigh</w:t>
      </w:r>
      <w:proofErr w:type="spellEnd"/>
    </w:p>
    <w:p w14:paraId="08F3C5EC" w14:textId="77777777" w:rsidR="000C14E4" w:rsidRDefault="000C14E4" w:rsidP="000C14E4">
      <w:pPr>
        <w:spacing w:after="0" w:line="240" w:lineRule="auto"/>
        <w:rPr>
          <w:rFonts w:cstheme="minorHAnsi"/>
          <w:b/>
          <w:bCs/>
          <w:color w:val="000000" w:themeColor="text1"/>
          <w:sz w:val="24"/>
          <w:szCs w:val="24"/>
        </w:rPr>
      </w:pPr>
    </w:p>
    <w:p w14:paraId="3F93757C" w14:textId="6CB719BC" w:rsidR="00195BE7" w:rsidRDefault="00195BE7" w:rsidP="000C14E4">
      <w:pPr>
        <w:spacing w:after="0" w:line="240" w:lineRule="auto"/>
        <w:rPr>
          <w:rFonts w:ascii="Calibri" w:eastAsia="Calibri" w:hAnsi="Calibri" w:cs="Calibri"/>
          <w:b/>
          <w:bCs/>
          <w:color w:val="0070C0"/>
          <w:sz w:val="24"/>
          <w:szCs w:val="24"/>
        </w:rPr>
      </w:pPr>
      <w:r>
        <w:rPr>
          <w:rFonts w:ascii="Calibri" w:eastAsia="Calibri" w:hAnsi="Calibri" w:cs="Calibri"/>
          <w:b/>
          <w:bCs/>
          <w:color w:val="0070C0"/>
          <w:sz w:val="24"/>
          <w:szCs w:val="24"/>
        </w:rPr>
        <w:br w:type="page"/>
      </w:r>
    </w:p>
    <w:p w14:paraId="1DAD0422" w14:textId="5F42F8D4" w:rsidR="009A58DF" w:rsidRDefault="000C14E4" w:rsidP="000C14E4">
      <w:pPr>
        <w:spacing w:after="0" w:line="240" w:lineRule="auto"/>
        <w:rPr>
          <w:rFonts w:ascii="Calibri" w:eastAsia="Calibri" w:hAnsi="Calibri" w:cs="Calibri"/>
          <w:b/>
          <w:bCs/>
          <w:color w:val="0070C0"/>
          <w:sz w:val="24"/>
          <w:szCs w:val="24"/>
        </w:rPr>
      </w:pPr>
      <w:r w:rsidRPr="000C14E4">
        <w:rPr>
          <w:rFonts w:ascii="Calibri" w:eastAsia="Calibri" w:hAnsi="Calibri" w:cs="Calibri"/>
          <w:b/>
          <w:bCs/>
          <w:color w:val="0070C0"/>
          <w:sz w:val="24"/>
          <w:szCs w:val="24"/>
        </w:rPr>
        <w:lastRenderedPageBreak/>
        <mc:AlternateContent>
          <mc:Choice Requires="wps">
            <w:drawing>
              <wp:anchor distT="0" distB="0" distL="114300" distR="114300" simplePos="0" relativeHeight="251659264" behindDoc="0" locked="0" layoutInCell="1" allowOverlap="1" wp14:anchorId="029E5BA7" wp14:editId="205809FE">
                <wp:simplePos x="0" y="0"/>
                <wp:positionH relativeFrom="column">
                  <wp:posOffset>4683548</wp:posOffset>
                </wp:positionH>
                <wp:positionV relativeFrom="paragraph">
                  <wp:posOffset>2253615</wp:posOffset>
                </wp:positionV>
                <wp:extent cx="508000" cy="194310"/>
                <wp:effectExtent l="38100" t="0" r="25400" b="72390"/>
                <wp:wrapNone/>
                <wp:docPr id="7" name="Straight Arrow Connector 3"/>
                <wp:cNvGraphicFramePr/>
                <a:graphic xmlns:a="http://schemas.openxmlformats.org/drawingml/2006/main">
                  <a:graphicData uri="http://schemas.microsoft.com/office/word/2010/wordprocessingShape">
                    <wps:wsp>
                      <wps:cNvCnPr/>
                      <wps:spPr>
                        <a:xfrm flipH="1">
                          <a:off x="0" y="0"/>
                          <a:ext cx="508000" cy="1943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8D35A3A" id="_x0000_t32" coordsize="21600,21600" o:spt="32" o:oned="t" path="m,l21600,21600e" filled="f">
                <v:path arrowok="t" fillok="f" o:connecttype="none"/>
                <o:lock v:ext="edit" shapetype="t"/>
              </v:shapetype>
              <v:shape id="Straight Arrow Connector 3" o:spid="_x0000_s1026" type="#_x0000_t32" style="position:absolute;margin-left:368.8pt;margin-top:177.45pt;width:40pt;height:15.3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" strokecolor="#4472c4 [3204]" strokeweight=".5pt">
                <v:stroke endarrow="block" joinstyle="miter"/>
              </v:shape>
            </w:pict>
          </mc:Fallback>
        </mc:AlternateContent>
      </w:r>
      <w:r>
        <w:rPr>
          <w:rFonts w:ascii="Calibri" w:eastAsia="Calibri" w:hAnsi="Calibri" w:cs="Calibri"/>
          <w:b/>
          <w:bCs/>
          <w:color w:val="0070C0"/>
          <w:sz w:val="28"/>
          <w:szCs w:val="24"/>
        </w:rPr>
        <w:t>Appendix – Learning &amp; Teaching Working Group</w:t>
      </w:r>
      <w:r w:rsidRPr="000C14E4">
        <w:rPr>
          <w:rFonts w:ascii="Calibri" w:eastAsia="Calibri" w:hAnsi="Calibri" w:cs="Calibri"/>
          <w:b/>
          <w:bCs/>
          <w:color w:val="0070C0"/>
          <w:sz w:val="24"/>
          <w:szCs w:val="24"/>
        </w:rPr>
        <w:drawing>
          <wp:inline distT="0" distB="0" distL="0" distR="0" wp14:anchorId="1EE153E2" wp14:editId="51A13235">
            <wp:extent cx="6479540" cy="2709333"/>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313345F" w14:textId="77777777" w:rsidR="000C14E4" w:rsidRDefault="000C14E4" w:rsidP="000C14E4">
      <w:pPr>
        <w:spacing w:after="0" w:line="240" w:lineRule="auto"/>
        <w:rPr>
          <w:rFonts w:ascii="Calibri" w:eastAsia="Calibri" w:hAnsi="Calibri" w:cs="Calibri"/>
          <w:b/>
          <w:bCs/>
          <w:color w:val="0070C0"/>
          <w:sz w:val="24"/>
          <w:szCs w:val="24"/>
        </w:rPr>
      </w:pPr>
    </w:p>
    <w:p w14:paraId="28214292" w14:textId="77777777" w:rsidR="000C14E4" w:rsidRPr="000C14E4" w:rsidRDefault="000C14E4" w:rsidP="000C14E4">
      <w:pPr>
        <w:spacing w:after="0" w:line="240" w:lineRule="auto"/>
        <w:rPr>
          <w:rFonts w:eastAsia="Calibri" w:cstheme="minorHAnsi"/>
          <w:b/>
          <w:bCs/>
          <w:color w:val="0070C0"/>
        </w:rPr>
      </w:pPr>
      <w:r w:rsidRPr="000C14E4">
        <w:rPr>
          <w:rFonts w:eastAsia="Calibri" w:cstheme="minorHAnsi"/>
          <w:bCs/>
        </w:rPr>
        <w:drawing>
          <wp:anchor distT="0" distB="0" distL="114300" distR="114300" simplePos="0" relativeHeight="251661312" behindDoc="0" locked="0" layoutInCell="1" allowOverlap="1" wp14:anchorId="2629E4AE" wp14:editId="3036A733">
            <wp:simplePos x="0" y="0"/>
            <wp:positionH relativeFrom="page">
              <wp:align>right</wp:align>
            </wp:positionH>
            <wp:positionV relativeFrom="paragraph">
              <wp:posOffset>12065</wp:posOffset>
            </wp:positionV>
            <wp:extent cx="2491740" cy="1714500"/>
            <wp:effectExtent l="0" t="0" r="3810" b="0"/>
            <wp:wrapThrough wrapText="bothSides">
              <wp:wrapPolygon edited="0">
                <wp:start x="9083" y="240"/>
                <wp:lineTo x="6440" y="12240"/>
                <wp:lineTo x="4789" y="16080"/>
                <wp:lineTo x="991" y="18480"/>
                <wp:lineTo x="330" y="19200"/>
                <wp:lineTo x="330" y="20160"/>
                <wp:lineTo x="2477" y="20640"/>
                <wp:lineTo x="8917" y="20640"/>
                <wp:lineTo x="21303" y="20160"/>
                <wp:lineTo x="21468" y="19440"/>
                <wp:lineTo x="20312" y="18480"/>
                <wp:lineTo x="16349" y="16080"/>
                <wp:lineTo x="12385" y="240"/>
                <wp:lineTo x="9083" y="240"/>
              </wp:wrapPolygon>
            </wp:wrapThrough>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91740" cy="1714500"/>
                    </a:xfrm>
                    <a:prstGeom prst="rect">
                      <a:avLst/>
                    </a:prstGeom>
                  </pic:spPr>
                </pic:pic>
              </a:graphicData>
            </a:graphic>
            <wp14:sizeRelH relativeFrom="page">
              <wp14:pctWidth>0</wp14:pctWidth>
            </wp14:sizeRelH>
            <wp14:sizeRelV relativeFrom="page">
              <wp14:pctHeight>0</wp14:pctHeight>
            </wp14:sizeRelV>
          </wp:anchor>
        </w:drawing>
      </w:r>
      <w:r w:rsidRPr="000C14E4">
        <w:rPr>
          <w:rFonts w:eastAsia="Calibri" w:cstheme="minorHAnsi"/>
          <w:b/>
          <w:bCs/>
          <w:color w:val="0070C0"/>
        </w:rPr>
        <w:t>Working Group Remit</w:t>
      </w:r>
    </w:p>
    <w:p w14:paraId="1F03B2DB" w14:textId="77777777" w:rsidR="000C14E4" w:rsidRPr="000C14E4" w:rsidRDefault="000C14E4" w:rsidP="000C14E4">
      <w:pPr>
        <w:spacing w:after="0" w:line="240" w:lineRule="auto"/>
        <w:rPr>
          <w:rFonts w:eastAsia="Calibri" w:cstheme="minorHAnsi"/>
          <w:bCs/>
        </w:rPr>
      </w:pPr>
      <w:r w:rsidRPr="000C14E4">
        <w:rPr>
          <w:rFonts w:eastAsia="Calibri" w:cstheme="minorHAnsi"/>
          <w:bCs/>
        </w:rPr>
        <w:t>Our remit is to align activities with the School Improvement Plan 2021/22 by:</w:t>
      </w:r>
    </w:p>
    <w:p w14:paraId="6BF150E6" w14:textId="77777777" w:rsidR="000C14E4" w:rsidRPr="000C14E4" w:rsidRDefault="000C14E4" w:rsidP="000C14E4">
      <w:pPr>
        <w:numPr>
          <w:ilvl w:val="0"/>
          <w:numId w:val="36"/>
        </w:numPr>
        <w:tabs>
          <w:tab w:val="clear" w:pos="360"/>
          <w:tab w:val="num" w:pos="284"/>
          <w:tab w:val="num" w:pos="720"/>
        </w:tabs>
        <w:spacing w:after="0" w:line="240" w:lineRule="auto"/>
        <w:ind w:left="284" w:hanging="284"/>
        <w:rPr>
          <w:rFonts w:eastAsia="Calibri" w:cstheme="minorHAnsi"/>
          <w:bCs/>
        </w:rPr>
      </w:pPr>
      <w:r w:rsidRPr="000C14E4">
        <w:rPr>
          <w:rFonts w:eastAsia="Calibri" w:cstheme="minorHAnsi"/>
          <w:bCs/>
        </w:rPr>
        <w:t>Supporting communication and engagement in learning activities between pupils, parents/carers and the school</w:t>
      </w:r>
    </w:p>
    <w:p w14:paraId="23B9837D" w14:textId="77777777" w:rsidR="000C14E4" w:rsidRPr="000C14E4" w:rsidRDefault="000C14E4" w:rsidP="000C14E4">
      <w:pPr>
        <w:numPr>
          <w:ilvl w:val="0"/>
          <w:numId w:val="36"/>
        </w:numPr>
        <w:tabs>
          <w:tab w:val="clear" w:pos="360"/>
          <w:tab w:val="num" w:pos="284"/>
          <w:tab w:val="num" w:pos="720"/>
        </w:tabs>
        <w:spacing w:after="0" w:line="240" w:lineRule="auto"/>
        <w:ind w:left="284" w:hanging="284"/>
        <w:rPr>
          <w:rFonts w:eastAsia="Calibri" w:cstheme="minorHAnsi"/>
          <w:bCs/>
        </w:rPr>
      </w:pPr>
      <w:r w:rsidRPr="000C14E4">
        <w:rPr>
          <w:rFonts w:eastAsia="Calibri" w:cstheme="minorHAnsi"/>
          <w:bCs/>
        </w:rPr>
        <w:t>Support learning at home through empowering parents/carers to use the Learning Structure to support their children</w:t>
      </w:r>
    </w:p>
    <w:p w14:paraId="1EF616AC" w14:textId="77777777" w:rsidR="000C14E4" w:rsidRPr="000C14E4" w:rsidRDefault="000C14E4" w:rsidP="000C14E4">
      <w:pPr>
        <w:numPr>
          <w:ilvl w:val="0"/>
          <w:numId w:val="36"/>
        </w:numPr>
        <w:tabs>
          <w:tab w:val="clear" w:pos="360"/>
          <w:tab w:val="num" w:pos="284"/>
        </w:tabs>
        <w:spacing w:after="0" w:line="240" w:lineRule="auto"/>
        <w:ind w:left="284" w:hanging="284"/>
        <w:rPr>
          <w:rFonts w:eastAsia="Calibri" w:cstheme="minorHAnsi"/>
          <w:bCs/>
        </w:rPr>
      </w:pPr>
      <w:r w:rsidRPr="000C14E4">
        <w:rPr>
          <w:rFonts w:eastAsia="Calibri" w:cstheme="minorHAnsi"/>
          <w:bCs/>
        </w:rPr>
        <w:t>Supporting the school and providing advocacy for young people and their families with respect to the school’s mission to meet the learning needs of all pupils</w:t>
      </w:r>
    </w:p>
    <w:p w14:paraId="61D08A2A" w14:textId="77777777" w:rsidR="000C14E4" w:rsidRPr="000C14E4" w:rsidRDefault="000C14E4" w:rsidP="000C14E4">
      <w:pPr>
        <w:spacing w:after="0" w:line="240" w:lineRule="auto"/>
        <w:rPr>
          <w:rFonts w:eastAsia="Calibri" w:cstheme="minorHAnsi"/>
          <w:bCs/>
        </w:rPr>
      </w:pPr>
    </w:p>
    <w:p w14:paraId="18516A9E" w14:textId="77777777" w:rsidR="000C14E4" w:rsidRPr="000C14E4" w:rsidRDefault="000C14E4" w:rsidP="000C14E4">
      <w:pPr>
        <w:spacing w:after="0" w:line="240" w:lineRule="auto"/>
        <w:rPr>
          <w:rFonts w:eastAsia="Calibri" w:cstheme="minorHAnsi"/>
          <w:bCs/>
        </w:rPr>
      </w:pPr>
      <w:r w:rsidRPr="000C14E4">
        <w:rPr>
          <w:rFonts w:eastAsia="Calibri" w:cstheme="minorHAnsi"/>
          <w:bCs/>
        </w:rPr>
        <w:t>Members:</w:t>
      </w:r>
    </w:p>
    <w:p w14:paraId="0673DE75" w14:textId="77777777" w:rsidR="000C14E4" w:rsidRPr="000C14E4" w:rsidRDefault="000C14E4" w:rsidP="000C14E4">
      <w:pPr>
        <w:spacing w:after="0" w:line="240" w:lineRule="auto"/>
        <w:rPr>
          <w:rFonts w:eastAsia="Calibri" w:cstheme="minorHAnsi"/>
          <w:bCs/>
        </w:rPr>
      </w:pPr>
      <w:r w:rsidRPr="000C14E4">
        <w:rPr>
          <w:rFonts w:eastAsia="Calibri" w:cstheme="minorHAnsi"/>
          <w:bCs/>
        </w:rPr>
        <w:t xml:space="preserve">Susan Jarvis, Alex </w:t>
      </w:r>
      <w:proofErr w:type="spellStart"/>
      <w:r w:rsidRPr="000C14E4">
        <w:rPr>
          <w:rFonts w:eastAsia="Calibri" w:cstheme="minorHAnsi"/>
          <w:bCs/>
        </w:rPr>
        <w:t>Corbishley</w:t>
      </w:r>
      <w:proofErr w:type="spellEnd"/>
      <w:r w:rsidRPr="000C14E4">
        <w:rPr>
          <w:rFonts w:eastAsia="Calibri" w:cstheme="minorHAnsi"/>
          <w:bCs/>
        </w:rPr>
        <w:t xml:space="preserve">, Dawn Johnstone, Viv </w:t>
      </w:r>
      <w:proofErr w:type="spellStart"/>
      <w:r w:rsidRPr="000C14E4">
        <w:rPr>
          <w:rFonts w:eastAsia="Calibri" w:cstheme="minorHAnsi"/>
          <w:bCs/>
        </w:rPr>
        <w:t>Leckie</w:t>
      </w:r>
      <w:proofErr w:type="spellEnd"/>
      <w:r w:rsidRPr="000C14E4">
        <w:rPr>
          <w:rFonts w:eastAsia="Calibri" w:cstheme="minorHAnsi"/>
          <w:bCs/>
        </w:rPr>
        <w:t xml:space="preserve">, Elouise Johnstone, Ruth Doherty, Mairi Stark, Tristan Compton, Amanda </w:t>
      </w:r>
      <w:proofErr w:type="spellStart"/>
      <w:r w:rsidRPr="000C14E4">
        <w:rPr>
          <w:rFonts w:eastAsia="Calibri" w:cstheme="minorHAnsi"/>
          <w:bCs/>
        </w:rPr>
        <w:t>Peppe</w:t>
      </w:r>
      <w:proofErr w:type="spellEnd"/>
      <w:r w:rsidRPr="000C14E4">
        <w:rPr>
          <w:rFonts w:eastAsia="Calibri" w:cstheme="minorHAnsi"/>
          <w:bCs/>
        </w:rPr>
        <w:t xml:space="preserve">, Martha </w:t>
      </w:r>
      <w:proofErr w:type="spellStart"/>
      <w:r w:rsidRPr="000C14E4">
        <w:rPr>
          <w:rFonts w:eastAsia="Calibri" w:cstheme="minorHAnsi"/>
          <w:bCs/>
        </w:rPr>
        <w:t>Cadedell</w:t>
      </w:r>
      <w:proofErr w:type="spellEnd"/>
      <w:r w:rsidRPr="000C14E4">
        <w:rPr>
          <w:rFonts w:eastAsia="Calibri" w:cstheme="minorHAnsi"/>
          <w:bCs/>
        </w:rPr>
        <w:t xml:space="preserve">, Vicki Swan, Dave </w:t>
      </w:r>
      <w:proofErr w:type="spellStart"/>
      <w:r w:rsidRPr="000C14E4">
        <w:rPr>
          <w:rFonts w:eastAsia="Calibri" w:cstheme="minorHAnsi"/>
          <w:bCs/>
        </w:rPr>
        <w:t>Weipers</w:t>
      </w:r>
      <w:proofErr w:type="spellEnd"/>
      <w:r w:rsidRPr="000C14E4">
        <w:rPr>
          <w:rFonts w:eastAsia="Calibri" w:cstheme="minorHAnsi"/>
          <w:bCs/>
        </w:rPr>
        <w:t xml:space="preserve">, </w:t>
      </w:r>
      <w:proofErr w:type="spellStart"/>
      <w:r w:rsidRPr="000C14E4">
        <w:rPr>
          <w:rFonts w:eastAsia="Calibri" w:cstheme="minorHAnsi"/>
          <w:bCs/>
        </w:rPr>
        <w:t>Elodie</w:t>
      </w:r>
      <w:proofErr w:type="spellEnd"/>
      <w:r w:rsidRPr="000C14E4">
        <w:rPr>
          <w:rFonts w:eastAsia="Calibri" w:cstheme="minorHAnsi"/>
          <w:bCs/>
        </w:rPr>
        <w:t xml:space="preserve"> </w:t>
      </w:r>
      <w:proofErr w:type="spellStart"/>
      <w:r w:rsidRPr="000C14E4">
        <w:rPr>
          <w:rFonts w:eastAsia="Calibri" w:cstheme="minorHAnsi"/>
          <w:bCs/>
        </w:rPr>
        <w:t>Sellar</w:t>
      </w:r>
      <w:proofErr w:type="spellEnd"/>
      <w:r w:rsidRPr="000C14E4">
        <w:rPr>
          <w:rFonts w:eastAsia="Calibri" w:cstheme="minorHAnsi"/>
          <w:bCs/>
        </w:rPr>
        <w:t xml:space="preserve"> &amp; Tyne Lovell</w:t>
      </w:r>
    </w:p>
    <w:p w14:paraId="4A2704CD" w14:textId="77777777" w:rsidR="000C14E4" w:rsidRDefault="000C14E4" w:rsidP="000C14E4">
      <w:pPr>
        <w:spacing w:after="0" w:line="240" w:lineRule="auto"/>
        <w:rPr>
          <w:rFonts w:eastAsia="Calibri" w:cstheme="minorHAnsi"/>
          <w:b/>
          <w:bCs/>
          <w:color w:val="0070C0"/>
        </w:rPr>
      </w:pPr>
    </w:p>
    <w:p w14:paraId="7611E701" w14:textId="6655E79A" w:rsidR="000C14E4" w:rsidRPr="000C14E4" w:rsidRDefault="000C14E4" w:rsidP="000C14E4">
      <w:pPr>
        <w:spacing w:after="0" w:line="240" w:lineRule="auto"/>
        <w:rPr>
          <w:rFonts w:eastAsia="Calibri" w:cstheme="minorHAnsi"/>
          <w:b/>
          <w:bCs/>
          <w:color w:val="0070C0"/>
        </w:rPr>
      </w:pPr>
      <w:r w:rsidRPr="000C14E4">
        <w:rPr>
          <w:rFonts w:eastAsia="Calibri" w:cstheme="minorHAnsi"/>
          <w:b/>
          <w:bCs/>
          <w:color w:val="0070C0"/>
        </w:rPr>
        <w:t>SIP Priority 1 - Continuous Improvement to Learning, Teaching and Assessment</w:t>
      </w:r>
    </w:p>
    <w:p w14:paraId="28F6F367" w14:textId="00DAC29B" w:rsidR="000C14E4" w:rsidRPr="000C14E4" w:rsidRDefault="000C14E4" w:rsidP="000C14E4">
      <w:pPr>
        <w:spacing w:after="0" w:line="240" w:lineRule="auto"/>
        <w:rPr>
          <w:rFonts w:eastAsia="Calibri" w:cstheme="minorHAnsi"/>
          <w:b/>
          <w:bCs/>
          <w:color w:val="0070C0"/>
        </w:rPr>
      </w:pPr>
      <w:r w:rsidRPr="000C14E4">
        <w:rPr>
          <w:rFonts w:eastAsia="Calibri" w:cstheme="minorHAnsi"/>
          <w:b/>
          <w:bCs/>
          <w:color w:val="0070C0"/>
        </w:rPr>
        <w:drawing>
          <wp:inline distT="0" distB="0" distL="0" distR="0" wp14:anchorId="63687186" wp14:editId="45B59009">
            <wp:extent cx="6479540" cy="795020"/>
            <wp:effectExtent l="0" t="0" r="0" b="508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6"/>
                    <a:srcRect l="519" t="51754" r="418" b="1495"/>
                    <a:stretch/>
                  </pic:blipFill>
                  <pic:spPr>
                    <a:xfrm>
                      <a:off x="0" y="0"/>
                      <a:ext cx="6479540" cy="795020"/>
                    </a:xfrm>
                    <a:prstGeom prst="rect">
                      <a:avLst/>
                    </a:prstGeom>
                  </pic:spPr>
                </pic:pic>
              </a:graphicData>
            </a:graphic>
          </wp:inline>
        </w:drawing>
      </w:r>
    </w:p>
    <w:p w14:paraId="2019C5E0" w14:textId="77777777" w:rsidR="000C14E4" w:rsidRDefault="000C14E4" w:rsidP="000C14E4">
      <w:pPr>
        <w:spacing w:after="0" w:line="240" w:lineRule="auto"/>
        <w:rPr>
          <w:rFonts w:eastAsia="Calibri" w:cstheme="minorHAnsi"/>
          <w:b/>
          <w:bCs/>
        </w:rPr>
      </w:pPr>
    </w:p>
    <w:p w14:paraId="62421910" w14:textId="6BDD33D1" w:rsidR="000C14E4" w:rsidRPr="000C14E4" w:rsidRDefault="000C14E4" w:rsidP="000C14E4">
      <w:pPr>
        <w:spacing w:after="0" w:line="240" w:lineRule="auto"/>
        <w:rPr>
          <w:rFonts w:eastAsia="Calibri" w:cstheme="minorHAnsi"/>
          <w:b/>
          <w:bCs/>
        </w:rPr>
      </w:pPr>
      <w:r w:rsidRPr="000C14E4">
        <w:rPr>
          <w:rFonts w:eastAsia="Calibri" w:cstheme="minorHAnsi"/>
          <w:b/>
          <w:bCs/>
        </w:rPr>
        <w:t>Measures of success</w:t>
      </w:r>
    </w:p>
    <w:p w14:paraId="1CC8776C" w14:textId="77777777" w:rsidR="00000000" w:rsidRPr="000C14E4" w:rsidRDefault="000C14E4" w:rsidP="000C14E4">
      <w:pPr>
        <w:numPr>
          <w:ilvl w:val="0"/>
          <w:numId w:val="28"/>
        </w:numPr>
        <w:tabs>
          <w:tab w:val="clear" w:pos="360"/>
          <w:tab w:val="num" w:pos="284"/>
          <w:tab w:val="num" w:pos="720"/>
        </w:tabs>
        <w:spacing w:after="0" w:line="240" w:lineRule="auto"/>
        <w:ind w:left="284" w:hanging="284"/>
        <w:rPr>
          <w:rFonts w:eastAsia="Calibri" w:cstheme="minorHAnsi"/>
          <w:bCs/>
        </w:rPr>
      </w:pPr>
      <w:r w:rsidRPr="000C14E4">
        <w:rPr>
          <w:rFonts w:eastAsia="Calibri" w:cstheme="minorHAnsi"/>
          <w:bCs/>
        </w:rPr>
        <w:t xml:space="preserve">Teaching staff will </w:t>
      </w:r>
      <w:r w:rsidRPr="000C14E4">
        <w:rPr>
          <w:rFonts w:eastAsia="Calibri" w:cstheme="minorHAnsi"/>
          <w:bCs/>
        </w:rPr>
        <w:t xml:space="preserve">use the Learning Structure in almost all lessons. </w:t>
      </w:r>
    </w:p>
    <w:p w14:paraId="519A2055" w14:textId="77777777" w:rsidR="00000000" w:rsidRPr="000C14E4" w:rsidRDefault="000C14E4" w:rsidP="000C14E4">
      <w:pPr>
        <w:numPr>
          <w:ilvl w:val="0"/>
          <w:numId w:val="28"/>
        </w:numPr>
        <w:tabs>
          <w:tab w:val="clear" w:pos="360"/>
          <w:tab w:val="num" w:pos="284"/>
          <w:tab w:val="num" w:pos="720"/>
        </w:tabs>
        <w:spacing w:after="0" w:line="240" w:lineRule="auto"/>
        <w:ind w:left="284" w:hanging="284"/>
        <w:rPr>
          <w:rFonts w:eastAsia="Calibri" w:cstheme="minorHAnsi"/>
          <w:bCs/>
        </w:rPr>
      </w:pPr>
      <w:r w:rsidRPr="000C14E4">
        <w:rPr>
          <w:rFonts w:eastAsia="Calibri" w:cstheme="minorHAnsi"/>
          <w:bCs/>
        </w:rPr>
        <w:t xml:space="preserve">Teaching staff will develop a shared understanding of all aspects of the Learning Structure and apply them consistently. </w:t>
      </w:r>
    </w:p>
    <w:p w14:paraId="20D73C44" w14:textId="77777777" w:rsidR="00000000" w:rsidRPr="000C14E4" w:rsidRDefault="000C14E4" w:rsidP="000C14E4">
      <w:pPr>
        <w:numPr>
          <w:ilvl w:val="0"/>
          <w:numId w:val="28"/>
        </w:numPr>
        <w:tabs>
          <w:tab w:val="clear" w:pos="360"/>
          <w:tab w:val="num" w:pos="284"/>
          <w:tab w:val="num" w:pos="720"/>
        </w:tabs>
        <w:spacing w:after="0" w:line="240" w:lineRule="auto"/>
        <w:ind w:left="284" w:hanging="284"/>
        <w:rPr>
          <w:rFonts w:eastAsia="Calibri" w:cstheme="minorHAnsi"/>
          <w:bCs/>
        </w:rPr>
      </w:pPr>
      <w:r w:rsidRPr="000C14E4">
        <w:rPr>
          <w:rFonts w:eastAsia="Calibri" w:cstheme="minorHAnsi"/>
          <w:bCs/>
        </w:rPr>
        <w:t xml:space="preserve">Young people will be supported to apply the Learning Structure to their own learning. </w:t>
      </w:r>
    </w:p>
    <w:p w14:paraId="7C2FB8F1" w14:textId="41875DE5" w:rsidR="00000000" w:rsidRPr="000C14E4" w:rsidRDefault="000C14E4" w:rsidP="000C14E4">
      <w:pPr>
        <w:numPr>
          <w:ilvl w:val="0"/>
          <w:numId w:val="28"/>
        </w:numPr>
        <w:tabs>
          <w:tab w:val="clear" w:pos="360"/>
          <w:tab w:val="num" w:pos="284"/>
          <w:tab w:val="num" w:pos="720"/>
        </w:tabs>
        <w:spacing w:after="0" w:line="240" w:lineRule="auto"/>
        <w:ind w:left="284" w:hanging="284"/>
        <w:rPr>
          <w:rFonts w:eastAsia="Calibri" w:cstheme="minorHAnsi"/>
          <w:bCs/>
          <w:color w:val="0070C0"/>
        </w:rPr>
      </w:pPr>
      <w:r w:rsidRPr="000C14E4">
        <w:rPr>
          <w:rFonts w:eastAsia="Calibri" w:cstheme="minorHAnsi"/>
          <w:bCs/>
          <w:color w:val="0070C0"/>
        </w:rPr>
        <w:t xml:space="preserve">Parents will be supported in how to </w:t>
      </w:r>
      <w:r w:rsidRPr="000C14E4">
        <w:rPr>
          <w:rFonts w:eastAsia="Calibri" w:cstheme="minorHAnsi"/>
          <w:bCs/>
          <w:color w:val="0070C0"/>
        </w:rPr>
        <w:t xml:space="preserve">apply the Learning Structure at home to improve learning. </w:t>
      </w:r>
    </w:p>
    <w:p w14:paraId="4DD6F740" w14:textId="77777777" w:rsidR="00000000" w:rsidRPr="000C14E4" w:rsidRDefault="000C14E4" w:rsidP="000C14E4">
      <w:pPr>
        <w:numPr>
          <w:ilvl w:val="0"/>
          <w:numId w:val="28"/>
        </w:numPr>
        <w:tabs>
          <w:tab w:val="clear" w:pos="360"/>
          <w:tab w:val="num" w:pos="284"/>
          <w:tab w:val="num" w:pos="720"/>
        </w:tabs>
        <w:spacing w:after="0" w:line="240" w:lineRule="auto"/>
        <w:ind w:left="284" w:hanging="284"/>
        <w:rPr>
          <w:rFonts w:eastAsia="Calibri" w:cstheme="minorHAnsi"/>
          <w:bCs/>
        </w:rPr>
      </w:pPr>
      <w:r w:rsidRPr="000C14E4">
        <w:rPr>
          <w:rFonts w:eastAsia="Calibri" w:cstheme="minorHAnsi"/>
          <w:bCs/>
        </w:rPr>
        <w:t>Faculties will engage in a termly collaborative professional e</w:t>
      </w:r>
      <w:r w:rsidRPr="000C14E4">
        <w:rPr>
          <w:rFonts w:eastAsia="Calibri" w:cstheme="minorHAnsi"/>
          <w:bCs/>
        </w:rPr>
        <w:t xml:space="preserve">nquiry focused on an element of the Peebles High School Learning Structure. </w:t>
      </w:r>
    </w:p>
    <w:p w14:paraId="4AD83C46" w14:textId="77777777" w:rsidR="00000000" w:rsidRPr="000C14E4" w:rsidRDefault="000C14E4" w:rsidP="000C14E4">
      <w:pPr>
        <w:numPr>
          <w:ilvl w:val="0"/>
          <w:numId w:val="28"/>
        </w:numPr>
        <w:tabs>
          <w:tab w:val="clear" w:pos="360"/>
          <w:tab w:val="num" w:pos="284"/>
          <w:tab w:val="num" w:pos="720"/>
        </w:tabs>
        <w:spacing w:after="0" w:line="240" w:lineRule="auto"/>
        <w:ind w:left="284" w:hanging="284"/>
        <w:rPr>
          <w:rFonts w:eastAsia="Calibri" w:cstheme="minorHAnsi"/>
          <w:bCs/>
        </w:rPr>
      </w:pPr>
      <w:r w:rsidRPr="000C14E4">
        <w:rPr>
          <w:rFonts w:eastAsia="Calibri" w:cstheme="minorHAnsi"/>
          <w:bCs/>
        </w:rPr>
        <w:t xml:space="preserve">Open Doors, whether they are face-to-face or a digital alternative, will support faculties to identify their key </w:t>
      </w:r>
      <w:r w:rsidRPr="000C14E4">
        <w:rPr>
          <w:rFonts w:eastAsia="Calibri" w:cstheme="minorHAnsi"/>
          <w:bCs/>
        </w:rPr>
        <w:t xml:space="preserve">strengths and areas for development. </w:t>
      </w:r>
    </w:p>
    <w:p w14:paraId="648D2417" w14:textId="77777777" w:rsidR="00000000" w:rsidRPr="000C14E4" w:rsidRDefault="000C14E4" w:rsidP="000C14E4">
      <w:pPr>
        <w:numPr>
          <w:ilvl w:val="0"/>
          <w:numId w:val="28"/>
        </w:numPr>
        <w:tabs>
          <w:tab w:val="clear" w:pos="360"/>
          <w:tab w:val="num" w:pos="284"/>
          <w:tab w:val="num" w:pos="720"/>
        </w:tabs>
        <w:spacing w:after="0" w:line="240" w:lineRule="auto"/>
        <w:ind w:left="284" w:hanging="284"/>
        <w:rPr>
          <w:rFonts w:eastAsia="Calibri" w:cstheme="minorHAnsi"/>
          <w:bCs/>
          <w:color w:val="0070C0"/>
        </w:rPr>
      </w:pPr>
      <w:r w:rsidRPr="000C14E4">
        <w:rPr>
          <w:rFonts w:eastAsia="Calibri" w:cstheme="minorHAnsi"/>
          <w:bCs/>
          <w:color w:val="0070C0"/>
        </w:rPr>
        <w:t xml:space="preserve">The voice of all stakeholders and in particular the voice of young people will be more prevalent in evaluating quality across all areas of the school. </w:t>
      </w:r>
    </w:p>
    <w:p w14:paraId="15AE7E52" w14:textId="77777777" w:rsidR="00000000" w:rsidRPr="000C14E4" w:rsidRDefault="000C14E4" w:rsidP="000C14E4">
      <w:pPr>
        <w:numPr>
          <w:ilvl w:val="0"/>
          <w:numId w:val="28"/>
        </w:numPr>
        <w:tabs>
          <w:tab w:val="clear" w:pos="360"/>
          <w:tab w:val="num" w:pos="284"/>
          <w:tab w:val="num" w:pos="720"/>
        </w:tabs>
        <w:spacing w:after="0" w:line="240" w:lineRule="auto"/>
        <w:ind w:left="284" w:hanging="284"/>
        <w:rPr>
          <w:rFonts w:eastAsia="Calibri" w:cstheme="minorHAnsi"/>
          <w:bCs/>
        </w:rPr>
      </w:pPr>
      <w:r w:rsidRPr="000C14E4">
        <w:rPr>
          <w:rFonts w:eastAsia="Calibri" w:cstheme="minorHAnsi"/>
          <w:bCs/>
        </w:rPr>
        <w:t>Continuous improvement around our Peebles High School Teaching and Learning Framework will be the core focus of all departmental meetings, after school meetings, extended leadership meeti</w:t>
      </w:r>
      <w:r w:rsidRPr="000C14E4">
        <w:rPr>
          <w:rFonts w:eastAsia="Calibri" w:cstheme="minorHAnsi"/>
          <w:bCs/>
        </w:rPr>
        <w:t xml:space="preserve">ngs and in-service days. </w:t>
      </w:r>
    </w:p>
    <w:p w14:paraId="6230BBD8" w14:textId="77777777" w:rsidR="00000000" w:rsidRPr="000C14E4" w:rsidRDefault="000C14E4" w:rsidP="000C14E4">
      <w:pPr>
        <w:numPr>
          <w:ilvl w:val="0"/>
          <w:numId w:val="28"/>
        </w:numPr>
        <w:tabs>
          <w:tab w:val="clear" w:pos="360"/>
          <w:tab w:val="num" w:pos="284"/>
          <w:tab w:val="num" w:pos="720"/>
        </w:tabs>
        <w:spacing w:after="0" w:line="240" w:lineRule="auto"/>
        <w:ind w:left="284" w:hanging="284"/>
        <w:rPr>
          <w:rFonts w:eastAsia="Calibri" w:cstheme="minorHAnsi"/>
          <w:bCs/>
        </w:rPr>
      </w:pPr>
      <w:r w:rsidRPr="000C14E4">
        <w:rPr>
          <w:rFonts w:eastAsia="Calibri" w:cstheme="minorHAnsi"/>
          <w:bCs/>
        </w:rPr>
        <w:t xml:space="preserve">Faculties will use their collegiate time to engage in ongoing professional learning aligned to their identified area for improvement from the Learning Structure. </w:t>
      </w:r>
    </w:p>
    <w:p w14:paraId="02A3462F" w14:textId="77777777" w:rsidR="00000000" w:rsidRPr="000C14E4" w:rsidRDefault="000C14E4" w:rsidP="000C14E4">
      <w:pPr>
        <w:numPr>
          <w:ilvl w:val="0"/>
          <w:numId w:val="28"/>
        </w:numPr>
        <w:tabs>
          <w:tab w:val="clear" w:pos="360"/>
          <w:tab w:val="num" w:pos="284"/>
          <w:tab w:val="num" w:pos="720"/>
        </w:tabs>
        <w:spacing w:after="0" w:line="240" w:lineRule="auto"/>
        <w:ind w:left="284" w:hanging="284"/>
        <w:rPr>
          <w:rFonts w:eastAsia="Calibri" w:cstheme="minorHAnsi"/>
          <w:bCs/>
        </w:rPr>
      </w:pPr>
      <w:r w:rsidRPr="000C14E4">
        <w:rPr>
          <w:rFonts w:eastAsia="Calibri" w:cstheme="minorHAnsi"/>
          <w:bCs/>
        </w:rPr>
        <w:t xml:space="preserve">Teaching staff will share their practice across the school and will engage </w:t>
      </w:r>
      <w:r w:rsidRPr="000C14E4">
        <w:rPr>
          <w:rFonts w:eastAsia="Calibri" w:cstheme="minorHAnsi"/>
          <w:bCs/>
        </w:rPr>
        <w:tab/>
      </w:r>
    </w:p>
    <w:p w14:paraId="4CC81E17" w14:textId="77777777" w:rsidR="00000000" w:rsidRPr="000C14E4" w:rsidRDefault="000C14E4" w:rsidP="000C14E4">
      <w:pPr>
        <w:numPr>
          <w:ilvl w:val="0"/>
          <w:numId w:val="28"/>
        </w:numPr>
        <w:tabs>
          <w:tab w:val="clear" w:pos="360"/>
          <w:tab w:val="num" w:pos="284"/>
          <w:tab w:val="num" w:pos="720"/>
        </w:tabs>
        <w:spacing w:after="0" w:line="240" w:lineRule="auto"/>
        <w:ind w:left="284" w:hanging="284"/>
        <w:rPr>
          <w:rFonts w:eastAsia="Calibri" w:cstheme="minorHAnsi"/>
          <w:bCs/>
          <w:color w:val="0070C0"/>
        </w:rPr>
      </w:pPr>
      <w:r w:rsidRPr="000C14E4">
        <w:rPr>
          <w:rFonts w:eastAsia="Calibri" w:cstheme="minorHAnsi"/>
          <w:bCs/>
          <w:color w:val="0070C0"/>
        </w:rPr>
        <w:t>Parents will better understand how their child i</w:t>
      </w:r>
      <w:r w:rsidRPr="000C14E4">
        <w:rPr>
          <w:rFonts w:eastAsia="Calibri" w:cstheme="minorHAnsi"/>
          <w:bCs/>
          <w:color w:val="0070C0"/>
        </w:rPr>
        <w:t>s learning and developing and will feel empowered to support their child’s learning at home.</w:t>
      </w:r>
    </w:p>
    <w:p w14:paraId="0F61D6A1" w14:textId="77777777" w:rsidR="000C14E4" w:rsidRDefault="000C14E4" w:rsidP="000C14E4">
      <w:pPr>
        <w:spacing w:after="0" w:line="240" w:lineRule="auto"/>
        <w:rPr>
          <w:rFonts w:eastAsia="Calibri" w:cstheme="minorHAnsi"/>
          <w:b/>
          <w:bCs/>
          <w:color w:val="0070C0"/>
        </w:rPr>
      </w:pPr>
    </w:p>
    <w:p w14:paraId="26D07D4E" w14:textId="3CF6DF3E" w:rsidR="000C14E4" w:rsidRPr="000C14E4" w:rsidRDefault="000C14E4" w:rsidP="000C14E4">
      <w:pPr>
        <w:spacing w:after="0" w:line="240" w:lineRule="auto"/>
        <w:rPr>
          <w:rFonts w:eastAsia="Calibri" w:cstheme="minorHAnsi"/>
          <w:b/>
          <w:bCs/>
          <w:color w:val="0070C0"/>
        </w:rPr>
      </w:pPr>
      <w:r w:rsidRPr="000C14E4">
        <w:rPr>
          <w:rFonts w:eastAsia="Calibri" w:cstheme="minorHAnsi"/>
          <w:b/>
          <w:bCs/>
          <w:color w:val="0070C0"/>
        </w:rPr>
        <w:t xml:space="preserve">SIP Priority 2 - Ensuring Wellbeing, Equality and Inclusion </w:t>
      </w:r>
    </w:p>
    <w:p w14:paraId="45474271" w14:textId="0E15B34F" w:rsidR="000C14E4" w:rsidRPr="000C14E4" w:rsidRDefault="000C14E4" w:rsidP="000C14E4">
      <w:pPr>
        <w:spacing w:after="0" w:line="240" w:lineRule="auto"/>
        <w:rPr>
          <w:rFonts w:eastAsia="Calibri" w:cstheme="minorHAnsi"/>
          <w:b/>
          <w:bCs/>
          <w:color w:val="0070C0"/>
        </w:rPr>
      </w:pPr>
      <w:r w:rsidRPr="000C14E4">
        <w:rPr>
          <w:rFonts w:eastAsia="Calibri" w:cstheme="minorHAnsi"/>
          <w:b/>
          <w:bCs/>
          <w:color w:val="0070C0"/>
        </w:rPr>
        <w:drawing>
          <wp:inline distT="0" distB="0" distL="0" distR="0" wp14:anchorId="718C8914" wp14:editId="6751E784">
            <wp:extent cx="6479540" cy="816610"/>
            <wp:effectExtent l="0" t="0" r="0" b="254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17"/>
                    <a:srcRect l="532" t="33683" r="59"/>
                    <a:stretch/>
                  </pic:blipFill>
                  <pic:spPr>
                    <a:xfrm>
                      <a:off x="0" y="0"/>
                      <a:ext cx="6479540" cy="816610"/>
                    </a:xfrm>
                    <a:prstGeom prst="rect">
                      <a:avLst/>
                    </a:prstGeom>
                  </pic:spPr>
                </pic:pic>
              </a:graphicData>
            </a:graphic>
          </wp:inline>
        </w:drawing>
      </w:r>
    </w:p>
    <w:p w14:paraId="678B4436" w14:textId="77777777" w:rsidR="000C14E4" w:rsidRDefault="000C14E4" w:rsidP="000C14E4">
      <w:pPr>
        <w:spacing w:after="0" w:line="240" w:lineRule="auto"/>
        <w:rPr>
          <w:rFonts w:eastAsia="Calibri" w:cstheme="minorHAnsi"/>
          <w:b/>
          <w:bCs/>
        </w:rPr>
      </w:pPr>
    </w:p>
    <w:p w14:paraId="35FA7312" w14:textId="377390EA" w:rsidR="000C14E4" w:rsidRPr="000C14E4" w:rsidRDefault="000C14E4" w:rsidP="000C14E4">
      <w:pPr>
        <w:spacing w:after="0" w:line="240" w:lineRule="auto"/>
        <w:rPr>
          <w:rFonts w:eastAsia="Calibri" w:cstheme="minorHAnsi"/>
          <w:b/>
          <w:bCs/>
        </w:rPr>
      </w:pPr>
      <w:r w:rsidRPr="000C14E4">
        <w:rPr>
          <w:rFonts w:eastAsia="Calibri" w:cstheme="minorHAnsi"/>
          <w:b/>
          <w:bCs/>
        </w:rPr>
        <w:t>Measures of success</w:t>
      </w:r>
    </w:p>
    <w:p w14:paraId="641D5566" w14:textId="77777777" w:rsidR="00000000" w:rsidRPr="000C14E4" w:rsidRDefault="000C14E4" w:rsidP="000C14E4">
      <w:pPr>
        <w:numPr>
          <w:ilvl w:val="0"/>
          <w:numId w:val="30"/>
        </w:numPr>
        <w:tabs>
          <w:tab w:val="clear" w:pos="360"/>
          <w:tab w:val="num" w:pos="284"/>
          <w:tab w:val="num" w:pos="720"/>
        </w:tabs>
        <w:spacing w:after="0" w:line="240" w:lineRule="auto"/>
        <w:ind w:left="284" w:hanging="284"/>
        <w:rPr>
          <w:rFonts w:eastAsia="Calibri" w:cstheme="minorHAnsi"/>
          <w:bCs/>
        </w:rPr>
      </w:pPr>
      <w:r w:rsidRPr="000C14E4">
        <w:rPr>
          <w:rFonts w:eastAsia="Calibri" w:cstheme="minorHAnsi"/>
          <w:bCs/>
        </w:rPr>
        <w:t>Staff will be confident in using nurturing approaches in their dealings with young people</w:t>
      </w:r>
    </w:p>
    <w:p w14:paraId="54621E6B" w14:textId="77777777" w:rsidR="00000000" w:rsidRPr="000C14E4" w:rsidRDefault="000C14E4" w:rsidP="000C14E4">
      <w:pPr>
        <w:numPr>
          <w:ilvl w:val="0"/>
          <w:numId w:val="30"/>
        </w:numPr>
        <w:tabs>
          <w:tab w:val="clear" w:pos="360"/>
          <w:tab w:val="num" w:pos="284"/>
          <w:tab w:val="num" w:pos="720"/>
        </w:tabs>
        <w:spacing w:after="0" w:line="240" w:lineRule="auto"/>
        <w:ind w:left="284" w:hanging="284"/>
        <w:rPr>
          <w:rFonts w:eastAsia="Calibri" w:cstheme="minorHAnsi"/>
          <w:bCs/>
          <w:color w:val="0070C0"/>
        </w:rPr>
      </w:pPr>
      <w:r w:rsidRPr="000C14E4">
        <w:rPr>
          <w:rFonts w:eastAsia="Calibri" w:cstheme="minorHAnsi"/>
          <w:bCs/>
          <w:color w:val="0070C0"/>
        </w:rPr>
        <w:t>Almost all young people will f</w:t>
      </w:r>
      <w:r w:rsidRPr="000C14E4">
        <w:rPr>
          <w:rFonts w:eastAsia="Calibri" w:cstheme="minorHAnsi"/>
          <w:bCs/>
          <w:color w:val="0070C0"/>
        </w:rPr>
        <w:t>eel respected, included and safe</w:t>
      </w:r>
    </w:p>
    <w:p w14:paraId="5335CC15" w14:textId="77777777" w:rsidR="00000000" w:rsidRPr="000C14E4" w:rsidRDefault="000C14E4" w:rsidP="000C14E4">
      <w:pPr>
        <w:numPr>
          <w:ilvl w:val="0"/>
          <w:numId w:val="30"/>
        </w:numPr>
        <w:tabs>
          <w:tab w:val="clear" w:pos="360"/>
          <w:tab w:val="num" w:pos="284"/>
          <w:tab w:val="num" w:pos="720"/>
        </w:tabs>
        <w:spacing w:after="0" w:line="240" w:lineRule="auto"/>
        <w:ind w:left="284" w:hanging="284"/>
        <w:rPr>
          <w:rFonts w:eastAsia="Calibri" w:cstheme="minorHAnsi"/>
          <w:bCs/>
          <w:color w:val="0070C0"/>
        </w:rPr>
      </w:pPr>
      <w:r w:rsidRPr="000C14E4">
        <w:rPr>
          <w:rFonts w:eastAsia="Calibri" w:cstheme="minorHAnsi"/>
          <w:bCs/>
          <w:color w:val="0070C0"/>
        </w:rPr>
        <w:t>Almost all young people will feel comfortable approaching staff with questions or suggestions</w:t>
      </w:r>
    </w:p>
    <w:p w14:paraId="51E319F8" w14:textId="77777777" w:rsidR="00000000" w:rsidRPr="000C14E4" w:rsidRDefault="000C14E4" w:rsidP="000C14E4">
      <w:pPr>
        <w:numPr>
          <w:ilvl w:val="0"/>
          <w:numId w:val="30"/>
        </w:numPr>
        <w:tabs>
          <w:tab w:val="clear" w:pos="360"/>
          <w:tab w:val="num" w:pos="284"/>
          <w:tab w:val="num" w:pos="720"/>
        </w:tabs>
        <w:spacing w:after="0" w:line="240" w:lineRule="auto"/>
        <w:ind w:left="284" w:hanging="284"/>
        <w:rPr>
          <w:rFonts w:eastAsia="Calibri" w:cstheme="minorHAnsi"/>
          <w:bCs/>
          <w:color w:val="0070C0"/>
        </w:rPr>
      </w:pPr>
      <w:r w:rsidRPr="000C14E4">
        <w:rPr>
          <w:rFonts w:eastAsia="Calibri" w:cstheme="minorHAnsi"/>
          <w:bCs/>
          <w:color w:val="0070C0"/>
        </w:rPr>
        <w:t>Almost all young people will feel they are treated fairly and with respect by staff</w:t>
      </w:r>
    </w:p>
    <w:p w14:paraId="10681EDB" w14:textId="77777777" w:rsidR="00000000" w:rsidRPr="000C14E4" w:rsidRDefault="000C14E4" w:rsidP="000C14E4">
      <w:pPr>
        <w:numPr>
          <w:ilvl w:val="0"/>
          <w:numId w:val="30"/>
        </w:numPr>
        <w:tabs>
          <w:tab w:val="clear" w:pos="360"/>
          <w:tab w:val="num" w:pos="284"/>
          <w:tab w:val="num" w:pos="720"/>
        </w:tabs>
        <w:spacing w:after="0" w:line="240" w:lineRule="auto"/>
        <w:ind w:left="284" w:hanging="284"/>
        <w:rPr>
          <w:rFonts w:eastAsia="Calibri" w:cstheme="minorHAnsi"/>
          <w:bCs/>
        </w:rPr>
      </w:pPr>
      <w:r w:rsidRPr="000C14E4">
        <w:rPr>
          <w:rFonts w:eastAsia="Calibri" w:cstheme="minorHAnsi"/>
          <w:bCs/>
        </w:rPr>
        <w:t>Teaching staff and young people will have a shared understanding of the wellbeing indicators</w:t>
      </w:r>
    </w:p>
    <w:p w14:paraId="05747049" w14:textId="77777777" w:rsidR="00000000" w:rsidRPr="000C14E4" w:rsidRDefault="000C14E4" w:rsidP="000C14E4">
      <w:pPr>
        <w:numPr>
          <w:ilvl w:val="0"/>
          <w:numId w:val="30"/>
        </w:numPr>
        <w:tabs>
          <w:tab w:val="clear" w:pos="360"/>
          <w:tab w:val="num" w:pos="284"/>
          <w:tab w:val="num" w:pos="720"/>
        </w:tabs>
        <w:spacing w:after="0" w:line="240" w:lineRule="auto"/>
        <w:ind w:left="284" w:hanging="284"/>
        <w:rPr>
          <w:rFonts w:eastAsia="Calibri" w:cstheme="minorHAnsi"/>
          <w:bCs/>
        </w:rPr>
      </w:pPr>
      <w:r w:rsidRPr="000C14E4">
        <w:rPr>
          <w:rFonts w:eastAsia="Calibri" w:cstheme="minorHAnsi"/>
          <w:bCs/>
        </w:rPr>
        <w:t>Faculties will demonstrate how the indicators are included within their curriculum</w:t>
      </w:r>
    </w:p>
    <w:p w14:paraId="5F0440E3" w14:textId="77777777" w:rsidR="00000000" w:rsidRPr="000C14E4" w:rsidRDefault="000C14E4" w:rsidP="000C14E4">
      <w:pPr>
        <w:numPr>
          <w:ilvl w:val="0"/>
          <w:numId w:val="30"/>
        </w:numPr>
        <w:tabs>
          <w:tab w:val="clear" w:pos="360"/>
          <w:tab w:val="num" w:pos="284"/>
          <w:tab w:val="num" w:pos="720"/>
        </w:tabs>
        <w:spacing w:after="0" w:line="240" w:lineRule="auto"/>
        <w:ind w:left="284" w:hanging="284"/>
        <w:rPr>
          <w:rFonts w:eastAsia="Calibri" w:cstheme="minorHAnsi"/>
          <w:bCs/>
        </w:rPr>
      </w:pPr>
      <w:r w:rsidRPr="000C14E4">
        <w:rPr>
          <w:rFonts w:eastAsia="Calibri" w:cstheme="minorHAnsi"/>
          <w:bCs/>
        </w:rPr>
        <w:t>Pastoral staff will be able to track the w</w:t>
      </w:r>
      <w:r w:rsidRPr="000C14E4">
        <w:rPr>
          <w:rFonts w:eastAsia="Calibri" w:cstheme="minorHAnsi"/>
          <w:bCs/>
        </w:rPr>
        <w:t>ellbeing  of young people in their cohort and provide or signpost appropriate supports</w:t>
      </w:r>
    </w:p>
    <w:p w14:paraId="413A3049" w14:textId="77777777" w:rsidR="00000000" w:rsidRPr="000C14E4" w:rsidRDefault="000C14E4" w:rsidP="000C14E4">
      <w:pPr>
        <w:numPr>
          <w:ilvl w:val="0"/>
          <w:numId w:val="30"/>
        </w:numPr>
        <w:tabs>
          <w:tab w:val="clear" w:pos="360"/>
          <w:tab w:val="num" w:pos="284"/>
          <w:tab w:val="num" w:pos="720"/>
        </w:tabs>
        <w:spacing w:after="0" w:line="240" w:lineRule="auto"/>
        <w:ind w:left="284" w:hanging="284"/>
        <w:rPr>
          <w:rFonts w:eastAsia="Calibri" w:cstheme="minorHAnsi"/>
          <w:bCs/>
        </w:rPr>
      </w:pPr>
      <w:r w:rsidRPr="000C14E4">
        <w:rPr>
          <w:rFonts w:eastAsia="Calibri" w:cstheme="minorHAnsi"/>
          <w:bCs/>
        </w:rPr>
        <w:t xml:space="preserve">Teaching staff will be confident in the </w:t>
      </w:r>
      <w:r w:rsidRPr="000C14E4">
        <w:rPr>
          <w:rFonts w:eastAsia="Calibri" w:cstheme="minorHAnsi"/>
          <w:bCs/>
        </w:rPr>
        <w:t>use of wellbeing indicators to support young people develop an understanding of the importance of wellbeing</w:t>
      </w:r>
    </w:p>
    <w:p w14:paraId="705B48F8" w14:textId="77777777" w:rsidR="00000000" w:rsidRPr="000C14E4" w:rsidRDefault="000C14E4" w:rsidP="000C14E4">
      <w:pPr>
        <w:numPr>
          <w:ilvl w:val="0"/>
          <w:numId w:val="30"/>
        </w:numPr>
        <w:tabs>
          <w:tab w:val="clear" w:pos="360"/>
          <w:tab w:val="num" w:pos="284"/>
          <w:tab w:val="num" w:pos="720"/>
        </w:tabs>
        <w:spacing w:after="0" w:line="240" w:lineRule="auto"/>
        <w:ind w:left="284" w:hanging="284"/>
        <w:rPr>
          <w:rFonts w:eastAsia="Calibri" w:cstheme="minorHAnsi"/>
          <w:bCs/>
        </w:rPr>
      </w:pPr>
      <w:r w:rsidRPr="000C14E4">
        <w:rPr>
          <w:rFonts w:eastAsia="Calibri" w:cstheme="minorHAnsi"/>
          <w:bCs/>
        </w:rPr>
        <w:t>There will be fewer duty calls and teaching staff will feel more empowered to deal</w:t>
      </w:r>
      <w:r w:rsidRPr="000C14E4">
        <w:rPr>
          <w:rFonts w:eastAsia="Calibri" w:cstheme="minorHAnsi"/>
          <w:bCs/>
        </w:rPr>
        <w:t xml:space="preserve"> with incidents by applying restorative approaches to repair relationships with young people</w:t>
      </w:r>
    </w:p>
    <w:p w14:paraId="790B33DF" w14:textId="77777777" w:rsidR="00000000" w:rsidRPr="000C14E4" w:rsidRDefault="000C14E4" w:rsidP="000C14E4">
      <w:pPr>
        <w:numPr>
          <w:ilvl w:val="0"/>
          <w:numId w:val="30"/>
        </w:numPr>
        <w:tabs>
          <w:tab w:val="clear" w:pos="360"/>
          <w:tab w:val="num" w:pos="284"/>
          <w:tab w:val="num" w:pos="720"/>
        </w:tabs>
        <w:spacing w:after="0" w:line="240" w:lineRule="auto"/>
        <w:ind w:left="284" w:hanging="284"/>
        <w:rPr>
          <w:rFonts w:eastAsia="Calibri" w:cstheme="minorHAnsi"/>
          <w:bCs/>
        </w:rPr>
      </w:pPr>
      <w:r w:rsidRPr="000C14E4">
        <w:rPr>
          <w:rFonts w:eastAsia="Calibri" w:cstheme="minorHAnsi"/>
          <w:bCs/>
        </w:rPr>
        <w:t>Duty will be used to support restorative conversations rather than as a sanction</w:t>
      </w:r>
    </w:p>
    <w:p w14:paraId="21A7DC1F" w14:textId="4A868CA8" w:rsidR="000C14E4" w:rsidRPr="000C14E4" w:rsidRDefault="000C14E4" w:rsidP="000C14E4">
      <w:pPr>
        <w:spacing w:after="0" w:line="240" w:lineRule="auto"/>
        <w:rPr>
          <w:rFonts w:eastAsia="Calibri" w:cstheme="minorHAnsi"/>
          <w:bCs/>
        </w:rPr>
      </w:pPr>
    </w:p>
    <w:p w14:paraId="67E0F57E" w14:textId="73A92703" w:rsidR="000C14E4" w:rsidRPr="000C14E4" w:rsidRDefault="000C14E4" w:rsidP="000C14E4">
      <w:pPr>
        <w:spacing w:after="0" w:line="240" w:lineRule="auto"/>
        <w:rPr>
          <w:rFonts w:eastAsia="Calibri" w:cstheme="minorHAnsi"/>
          <w:b/>
          <w:bCs/>
          <w:color w:val="0070C0"/>
        </w:rPr>
      </w:pPr>
      <w:r w:rsidRPr="000C14E4">
        <w:rPr>
          <w:rFonts w:eastAsia="Calibri" w:cstheme="minorHAnsi"/>
          <w:b/>
          <w:bCs/>
          <w:color w:val="0070C0"/>
        </w:rPr>
        <w:t>Success criteria – Supporting Learning at Home</w:t>
      </w:r>
    </w:p>
    <w:p w14:paraId="07295741" w14:textId="77777777" w:rsidR="00000000" w:rsidRPr="000C14E4" w:rsidRDefault="000C14E4" w:rsidP="000C14E4">
      <w:pPr>
        <w:numPr>
          <w:ilvl w:val="0"/>
          <w:numId w:val="33"/>
        </w:numPr>
        <w:tabs>
          <w:tab w:val="num" w:pos="720"/>
        </w:tabs>
        <w:spacing w:after="0" w:line="240" w:lineRule="auto"/>
        <w:rPr>
          <w:rFonts w:eastAsia="Calibri" w:cstheme="minorHAnsi"/>
          <w:bCs/>
        </w:rPr>
      </w:pPr>
      <w:r w:rsidRPr="000C14E4">
        <w:rPr>
          <w:rFonts w:eastAsia="Calibri" w:cstheme="minorHAnsi"/>
          <w:bCs/>
        </w:rPr>
        <w:t>Support a review of formal and informal communications to parents about their child’s learning</w:t>
      </w:r>
    </w:p>
    <w:p w14:paraId="58050CB0" w14:textId="77777777" w:rsidR="00000000" w:rsidRPr="000C14E4" w:rsidRDefault="000C14E4" w:rsidP="000C14E4">
      <w:pPr>
        <w:numPr>
          <w:ilvl w:val="0"/>
          <w:numId w:val="33"/>
        </w:numPr>
        <w:tabs>
          <w:tab w:val="num" w:pos="720"/>
        </w:tabs>
        <w:spacing w:after="0" w:line="240" w:lineRule="auto"/>
        <w:rPr>
          <w:rFonts w:eastAsia="Calibri" w:cstheme="minorHAnsi"/>
          <w:bCs/>
        </w:rPr>
      </w:pPr>
      <w:r w:rsidRPr="000C14E4">
        <w:rPr>
          <w:rFonts w:eastAsia="Calibri" w:cstheme="minorHAnsi"/>
          <w:bCs/>
        </w:rPr>
        <w:t>Careers – support bringing the community experience into school</w:t>
      </w:r>
    </w:p>
    <w:p w14:paraId="54C49EFE" w14:textId="77777777" w:rsidR="00000000" w:rsidRPr="000C14E4" w:rsidRDefault="000C14E4" w:rsidP="000C14E4">
      <w:pPr>
        <w:numPr>
          <w:ilvl w:val="0"/>
          <w:numId w:val="33"/>
        </w:numPr>
        <w:tabs>
          <w:tab w:val="num" w:pos="720"/>
        </w:tabs>
        <w:spacing w:after="0" w:line="240" w:lineRule="auto"/>
        <w:rPr>
          <w:rFonts w:eastAsia="Calibri" w:cstheme="minorHAnsi"/>
          <w:bCs/>
        </w:rPr>
      </w:pPr>
      <w:r w:rsidRPr="000C14E4">
        <w:rPr>
          <w:rFonts w:eastAsia="Calibri" w:cstheme="minorHAnsi"/>
          <w:bCs/>
        </w:rPr>
        <w:t xml:space="preserve">Supporting Community Learning: e.g. </w:t>
      </w:r>
      <w:r w:rsidRPr="000C14E4">
        <w:rPr>
          <w:rFonts w:eastAsia="Calibri" w:cstheme="minorHAnsi"/>
          <w:bCs/>
        </w:rPr>
        <w:t xml:space="preserve">STEM and Eco-committee activity </w:t>
      </w:r>
    </w:p>
    <w:p w14:paraId="50D5AAC9" w14:textId="3005CF8A" w:rsidR="000C14E4" w:rsidRPr="000C14E4" w:rsidRDefault="000C14E4" w:rsidP="000C14E4">
      <w:pPr>
        <w:spacing w:after="0" w:line="240" w:lineRule="auto"/>
        <w:rPr>
          <w:rFonts w:eastAsia="Calibri" w:cstheme="minorHAnsi"/>
          <w:b/>
          <w:bCs/>
        </w:rPr>
      </w:pPr>
    </w:p>
    <w:tbl>
      <w:tblPr>
        <w:tblW w:w="10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04"/>
        <w:gridCol w:w="606"/>
        <w:gridCol w:w="1328"/>
      </w:tblGrid>
      <w:tr w:rsidR="000C14E4" w:rsidRPr="000C14E4" w14:paraId="55466228" w14:textId="77777777" w:rsidTr="000C14E4">
        <w:trPr>
          <w:trHeight w:val="410"/>
        </w:trPr>
        <w:tc>
          <w:tcPr>
            <w:tcW w:w="8304" w:type="dxa"/>
            <w:shd w:val="clear" w:color="auto" w:fill="auto"/>
            <w:tcMar>
              <w:top w:w="15" w:type="dxa"/>
              <w:left w:w="108" w:type="dxa"/>
              <w:bottom w:w="0" w:type="dxa"/>
              <w:right w:w="108" w:type="dxa"/>
            </w:tcMar>
            <w:vAlign w:val="center"/>
            <w:hideMark/>
          </w:tcPr>
          <w:p w14:paraId="7EA8231D" w14:textId="19CB2C35" w:rsidR="000C14E4" w:rsidRPr="000C14E4" w:rsidRDefault="000C14E4" w:rsidP="000C14E4">
            <w:pPr>
              <w:spacing w:after="0" w:line="240" w:lineRule="auto"/>
              <w:jc w:val="center"/>
              <w:rPr>
                <w:rFonts w:eastAsia="Calibri" w:cstheme="minorHAnsi"/>
                <w:b/>
                <w:bCs/>
              </w:rPr>
            </w:pPr>
            <w:r w:rsidRPr="000C14E4">
              <w:rPr>
                <w:rFonts w:eastAsia="Calibri" w:cstheme="minorHAnsi"/>
                <w:b/>
                <w:bCs/>
              </w:rPr>
              <w:t>Outcome</w:t>
            </w:r>
          </w:p>
        </w:tc>
        <w:tc>
          <w:tcPr>
            <w:tcW w:w="606" w:type="dxa"/>
            <w:shd w:val="clear" w:color="auto" w:fill="auto"/>
            <w:tcMar>
              <w:top w:w="15" w:type="dxa"/>
              <w:left w:w="108" w:type="dxa"/>
              <w:bottom w:w="0" w:type="dxa"/>
              <w:right w:w="108" w:type="dxa"/>
            </w:tcMar>
            <w:vAlign w:val="center"/>
            <w:hideMark/>
          </w:tcPr>
          <w:p w14:paraId="13580B05" w14:textId="226BA753" w:rsidR="000C14E4" w:rsidRPr="000C14E4" w:rsidRDefault="000C14E4" w:rsidP="000C14E4">
            <w:pPr>
              <w:spacing w:after="0" w:line="240" w:lineRule="auto"/>
              <w:jc w:val="center"/>
              <w:rPr>
                <w:rFonts w:eastAsia="Calibri" w:cstheme="minorHAnsi"/>
                <w:b/>
                <w:bCs/>
              </w:rPr>
            </w:pPr>
            <w:r w:rsidRPr="000C14E4">
              <w:rPr>
                <w:rFonts w:eastAsia="Calibri" w:cstheme="minorHAnsi"/>
                <w:b/>
                <w:bCs/>
              </w:rPr>
              <w:t>Aim</w:t>
            </w:r>
          </w:p>
        </w:tc>
        <w:tc>
          <w:tcPr>
            <w:tcW w:w="1328" w:type="dxa"/>
            <w:shd w:val="clear" w:color="auto" w:fill="auto"/>
            <w:tcMar>
              <w:top w:w="15" w:type="dxa"/>
              <w:left w:w="108" w:type="dxa"/>
              <w:bottom w:w="0" w:type="dxa"/>
              <w:right w:w="108" w:type="dxa"/>
            </w:tcMar>
            <w:vAlign w:val="center"/>
            <w:hideMark/>
          </w:tcPr>
          <w:p w14:paraId="33AB7F7B" w14:textId="77777777" w:rsidR="000C14E4" w:rsidRPr="000C14E4" w:rsidRDefault="000C14E4" w:rsidP="000C14E4">
            <w:pPr>
              <w:spacing w:after="0" w:line="240" w:lineRule="auto"/>
              <w:jc w:val="center"/>
              <w:rPr>
                <w:rFonts w:eastAsia="Calibri" w:cstheme="minorHAnsi"/>
                <w:b/>
                <w:bCs/>
              </w:rPr>
            </w:pPr>
            <w:r w:rsidRPr="000C14E4">
              <w:rPr>
                <w:rFonts w:eastAsia="Calibri" w:cstheme="minorHAnsi"/>
                <w:b/>
                <w:bCs/>
              </w:rPr>
              <w:t>Target Date</w:t>
            </w:r>
          </w:p>
        </w:tc>
      </w:tr>
      <w:tr w:rsidR="000C14E4" w:rsidRPr="000C14E4" w14:paraId="1B4BD7F9" w14:textId="77777777" w:rsidTr="000C14E4">
        <w:trPr>
          <w:trHeight w:val="306"/>
        </w:trPr>
        <w:tc>
          <w:tcPr>
            <w:tcW w:w="8304" w:type="dxa"/>
            <w:shd w:val="clear" w:color="auto" w:fill="auto"/>
            <w:tcMar>
              <w:top w:w="15" w:type="dxa"/>
              <w:left w:w="108" w:type="dxa"/>
              <w:bottom w:w="0" w:type="dxa"/>
              <w:right w:w="108" w:type="dxa"/>
            </w:tcMar>
            <w:vAlign w:val="center"/>
            <w:hideMark/>
          </w:tcPr>
          <w:p w14:paraId="08307585" w14:textId="77777777" w:rsidR="000C14E4" w:rsidRPr="000C14E4" w:rsidRDefault="000C14E4" w:rsidP="000C14E4">
            <w:pPr>
              <w:spacing w:after="0" w:line="240" w:lineRule="auto"/>
              <w:rPr>
                <w:rFonts w:eastAsia="Calibri" w:cstheme="minorHAnsi"/>
                <w:bCs/>
              </w:rPr>
            </w:pPr>
            <w:r w:rsidRPr="000C14E4">
              <w:rPr>
                <w:rFonts w:eastAsia="Calibri" w:cstheme="minorHAnsi"/>
                <w:bCs/>
              </w:rPr>
              <w:t>Feed into the review of tracking &amp; monitoring reports and the format of parent evenings</w:t>
            </w:r>
          </w:p>
        </w:tc>
        <w:tc>
          <w:tcPr>
            <w:tcW w:w="606" w:type="dxa"/>
            <w:shd w:val="clear" w:color="auto" w:fill="auto"/>
            <w:tcMar>
              <w:top w:w="15" w:type="dxa"/>
              <w:left w:w="108" w:type="dxa"/>
              <w:bottom w:w="0" w:type="dxa"/>
              <w:right w:w="108" w:type="dxa"/>
            </w:tcMar>
            <w:vAlign w:val="center"/>
            <w:hideMark/>
          </w:tcPr>
          <w:p w14:paraId="461932C0" w14:textId="77777777" w:rsidR="000C14E4" w:rsidRPr="000C14E4" w:rsidRDefault="000C14E4" w:rsidP="000C14E4">
            <w:pPr>
              <w:spacing w:after="0" w:line="240" w:lineRule="auto"/>
              <w:jc w:val="center"/>
              <w:rPr>
                <w:rFonts w:eastAsia="Calibri" w:cstheme="minorHAnsi"/>
                <w:bCs/>
              </w:rPr>
            </w:pPr>
            <w:r w:rsidRPr="000C14E4">
              <w:rPr>
                <w:rFonts w:eastAsia="Calibri" w:cstheme="minorHAnsi"/>
                <w:bCs/>
              </w:rPr>
              <w:t>1</w:t>
            </w:r>
          </w:p>
        </w:tc>
        <w:tc>
          <w:tcPr>
            <w:tcW w:w="1328" w:type="dxa"/>
            <w:shd w:val="clear" w:color="auto" w:fill="auto"/>
            <w:tcMar>
              <w:top w:w="15" w:type="dxa"/>
              <w:left w:w="108" w:type="dxa"/>
              <w:bottom w:w="0" w:type="dxa"/>
              <w:right w:w="108" w:type="dxa"/>
            </w:tcMar>
            <w:vAlign w:val="center"/>
            <w:hideMark/>
          </w:tcPr>
          <w:p w14:paraId="4FBCDBDF" w14:textId="77777777" w:rsidR="000C14E4" w:rsidRPr="000C14E4" w:rsidRDefault="000C14E4" w:rsidP="000C14E4">
            <w:pPr>
              <w:spacing w:after="0" w:line="240" w:lineRule="auto"/>
              <w:rPr>
                <w:rFonts w:eastAsia="Calibri" w:cstheme="minorHAnsi"/>
                <w:bCs/>
              </w:rPr>
            </w:pPr>
            <w:r w:rsidRPr="000C14E4">
              <w:rPr>
                <w:rFonts w:eastAsia="Calibri" w:cstheme="minorHAnsi"/>
                <w:bCs/>
              </w:rPr>
              <w:t>March 2022</w:t>
            </w:r>
          </w:p>
        </w:tc>
      </w:tr>
      <w:tr w:rsidR="000C14E4" w:rsidRPr="000C14E4" w14:paraId="30473EF8" w14:textId="77777777" w:rsidTr="000C14E4">
        <w:trPr>
          <w:trHeight w:val="348"/>
        </w:trPr>
        <w:tc>
          <w:tcPr>
            <w:tcW w:w="8304" w:type="dxa"/>
            <w:shd w:val="clear" w:color="auto" w:fill="auto"/>
            <w:tcMar>
              <w:top w:w="15" w:type="dxa"/>
              <w:left w:w="108" w:type="dxa"/>
              <w:bottom w:w="0" w:type="dxa"/>
              <w:right w:w="108" w:type="dxa"/>
            </w:tcMar>
            <w:vAlign w:val="center"/>
            <w:hideMark/>
          </w:tcPr>
          <w:p w14:paraId="47A93CC1" w14:textId="77777777" w:rsidR="000C14E4" w:rsidRPr="000C14E4" w:rsidRDefault="000C14E4" w:rsidP="000C14E4">
            <w:pPr>
              <w:spacing w:after="0" w:line="240" w:lineRule="auto"/>
              <w:rPr>
                <w:rFonts w:eastAsia="Calibri" w:cstheme="minorHAnsi"/>
                <w:bCs/>
              </w:rPr>
            </w:pPr>
            <w:r w:rsidRPr="000C14E4">
              <w:rPr>
                <w:rFonts w:eastAsia="Calibri" w:cstheme="minorHAnsi"/>
                <w:bCs/>
              </w:rPr>
              <w:t>Feed into the development of a new school website</w:t>
            </w:r>
          </w:p>
        </w:tc>
        <w:tc>
          <w:tcPr>
            <w:tcW w:w="606" w:type="dxa"/>
            <w:shd w:val="clear" w:color="auto" w:fill="auto"/>
            <w:tcMar>
              <w:top w:w="15" w:type="dxa"/>
              <w:left w:w="108" w:type="dxa"/>
              <w:bottom w:w="0" w:type="dxa"/>
              <w:right w:w="108" w:type="dxa"/>
            </w:tcMar>
            <w:vAlign w:val="center"/>
            <w:hideMark/>
          </w:tcPr>
          <w:p w14:paraId="428C9506" w14:textId="77777777" w:rsidR="000C14E4" w:rsidRPr="000C14E4" w:rsidRDefault="000C14E4" w:rsidP="000C14E4">
            <w:pPr>
              <w:spacing w:after="0" w:line="240" w:lineRule="auto"/>
              <w:jc w:val="center"/>
              <w:rPr>
                <w:rFonts w:eastAsia="Calibri" w:cstheme="minorHAnsi"/>
                <w:bCs/>
              </w:rPr>
            </w:pPr>
            <w:r w:rsidRPr="000C14E4">
              <w:rPr>
                <w:rFonts w:eastAsia="Calibri" w:cstheme="minorHAnsi"/>
                <w:bCs/>
              </w:rPr>
              <w:t>1</w:t>
            </w:r>
          </w:p>
        </w:tc>
        <w:tc>
          <w:tcPr>
            <w:tcW w:w="1328" w:type="dxa"/>
            <w:shd w:val="clear" w:color="auto" w:fill="auto"/>
            <w:tcMar>
              <w:top w:w="15" w:type="dxa"/>
              <w:left w:w="108" w:type="dxa"/>
              <w:bottom w:w="0" w:type="dxa"/>
              <w:right w:w="108" w:type="dxa"/>
            </w:tcMar>
            <w:vAlign w:val="center"/>
            <w:hideMark/>
          </w:tcPr>
          <w:p w14:paraId="263DEA03" w14:textId="77777777" w:rsidR="000C14E4" w:rsidRPr="000C14E4" w:rsidRDefault="000C14E4" w:rsidP="000C14E4">
            <w:pPr>
              <w:spacing w:after="0" w:line="240" w:lineRule="auto"/>
              <w:rPr>
                <w:rFonts w:eastAsia="Calibri" w:cstheme="minorHAnsi"/>
                <w:bCs/>
              </w:rPr>
            </w:pPr>
            <w:r w:rsidRPr="000C14E4">
              <w:rPr>
                <w:rFonts w:eastAsia="Calibri" w:cstheme="minorHAnsi"/>
                <w:bCs/>
              </w:rPr>
              <w:t>March 2022</w:t>
            </w:r>
          </w:p>
        </w:tc>
      </w:tr>
      <w:tr w:rsidR="000C14E4" w:rsidRPr="000C14E4" w14:paraId="5C3A4F68" w14:textId="77777777" w:rsidTr="000C14E4">
        <w:trPr>
          <w:trHeight w:val="277"/>
        </w:trPr>
        <w:tc>
          <w:tcPr>
            <w:tcW w:w="8304" w:type="dxa"/>
            <w:shd w:val="clear" w:color="auto" w:fill="auto"/>
            <w:tcMar>
              <w:top w:w="15" w:type="dxa"/>
              <w:left w:w="108" w:type="dxa"/>
              <w:bottom w:w="0" w:type="dxa"/>
              <w:right w:w="108" w:type="dxa"/>
            </w:tcMar>
            <w:vAlign w:val="center"/>
            <w:hideMark/>
          </w:tcPr>
          <w:p w14:paraId="38478DAE" w14:textId="77777777" w:rsidR="000C14E4" w:rsidRPr="000C14E4" w:rsidRDefault="000C14E4" w:rsidP="000C14E4">
            <w:pPr>
              <w:spacing w:after="0" w:line="240" w:lineRule="auto"/>
              <w:rPr>
                <w:rFonts w:eastAsia="Calibri" w:cstheme="minorHAnsi"/>
                <w:bCs/>
              </w:rPr>
            </w:pPr>
            <w:r w:rsidRPr="000C14E4">
              <w:rPr>
                <w:rFonts w:eastAsia="Calibri" w:cstheme="minorHAnsi"/>
                <w:bCs/>
              </w:rPr>
              <w:t>Careers sessions online for senior pupils</w:t>
            </w:r>
          </w:p>
        </w:tc>
        <w:tc>
          <w:tcPr>
            <w:tcW w:w="606" w:type="dxa"/>
            <w:shd w:val="clear" w:color="auto" w:fill="auto"/>
            <w:tcMar>
              <w:top w:w="15" w:type="dxa"/>
              <w:left w:w="108" w:type="dxa"/>
              <w:bottom w:w="0" w:type="dxa"/>
              <w:right w:w="108" w:type="dxa"/>
            </w:tcMar>
            <w:vAlign w:val="center"/>
            <w:hideMark/>
          </w:tcPr>
          <w:p w14:paraId="2C132108" w14:textId="77777777" w:rsidR="000C14E4" w:rsidRPr="000C14E4" w:rsidRDefault="000C14E4" w:rsidP="000C14E4">
            <w:pPr>
              <w:spacing w:after="0" w:line="240" w:lineRule="auto"/>
              <w:jc w:val="center"/>
              <w:rPr>
                <w:rFonts w:eastAsia="Calibri" w:cstheme="minorHAnsi"/>
                <w:bCs/>
              </w:rPr>
            </w:pPr>
            <w:r w:rsidRPr="000C14E4">
              <w:rPr>
                <w:rFonts w:eastAsia="Calibri" w:cstheme="minorHAnsi"/>
                <w:bCs/>
              </w:rPr>
              <w:t>2</w:t>
            </w:r>
          </w:p>
        </w:tc>
        <w:tc>
          <w:tcPr>
            <w:tcW w:w="1328" w:type="dxa"/>
            <w:shd w:val="clear" w:color="auto" w:fill="auto"/>
            <w:tcMar>
              <w:top w:w="15" w:type="dxa"/>
              <w:left w:w="108" w:type="dxa"/>
              <w:bottom w:w="0" w:type="dxa"/>
              <w:right w:w="108" w:type="dxa"/>
            </w:tcMar>
            <w:vAlign w:val="center"/>
            <w:hideMark/>
          </w:tcPr>
          <w:p w14:paraId="74E6FB0E" w14:textId="77777777" w:rsidR="000C14E4" w:rsidRPr="000C14E4" w:rsidRDefault="000C14E4" w:rsidP="000C14E4">
            <w:pPr>
              <w:spacing w:after="0" w:line="240" w:lineRule="auto"/>
              <w:rPr>
                <w:rFonts w:eastAsia="Calibri" w:cstheme="minorHAnsi"/>
                <w:bCs/>
              </w:rPr>
            </w:pPr>
            <w:r w:rsidRPr="000C14E4">
              <w:rPr>
                <w:rFonts w:eastAsia="Calibri" w:cstheme="minorHAnsi"/>
                <w:bCs/>
              </w:rPr>
              <w:t xml:space="preserve">Dec 2021  </w:t>
            </w:r>
          </w:p>
        </w:tc>
      </w:tr>
      <w:tr w:rsidR="000C14E4" w:rsidRPr="000C14E4" w14:paraId="7987A592" w14:textId="77777777" w:rsidTr="000C14E4">
        <w:trPr>
          <w:trHeight w:val="277"/>
        </w:trPr>
        <w:tc>
          <w:tcPr>
            <w:tcW w:w="8304" w:type="dxa"/>
            <w:shd w:val="clear" w:color="auto" w:fill="auto"/>
            <w:tcMar>
              <w:top w:w="15" w:type="dxa"/>
              <w:left w:w="108" w:type="dxa"/>
              <w:bottom w:w="0" w:type="dxa"/>
              <w:right w:w="108" w:type="dxa"/>
            </w:tcMar>
            <w:vAlign w:val="center"/>
            <w:hideMark/>
          </w:tcPr>
          <w:p w14:paraId="4405246B" w14:textId="77777777" w:rsidR="000C14E4" w:rsidRPr="000C14E4" w:rsidRDefault="000C14E4" w:rsidP="000C14E4">
            <w:pPr>
              <w:spacing w:after="0" w:line="240" w:lineRule="auto"/>
              <w:rPr>
                <w:rFonts w:eastAsia="Calibri" w:cstheme="minorHAnsi"/>
                <w:bCs/>
              </w:rPr>
            </w:pPr>
            <w:r w:rsidRPr="000C14E4">
              <w:rPr>
                <w:rFonts w:eastAsia="Calibri" w:cstheme="minorHAnsi"/>
                <w:bCs/>
              </w:rPr>
              <w:t>Support career skills sessions for all year groups</w:t>
            </w:r>
          </w:p>
        </w:tc>
        <w:tc>
          <w:tcPr>
            <w:tcW w:w="606" w:type="dxa"/>
            <w:shd w:val="clear" w:color="auto" w:fill="auto"/>
            <w:tcMar>
              <w:top w:w="15" w:type="dxa"/>
              <w:left w:w="108" w:type="dxa"/>
              <w:bottom w:w="0" w:type="dxa"/>
              <w:right w:w="108" w:type="dxa"/>
            </w:tcMar>
            <w:vAlign w:val="center"/>
            <w:hideMark/>
          </w:tcPr>
          <w:p w14:paraId="1452FC55" w14:textId="77777777" w:rsidR="000C14E4" w:rsidRPr="000C14E4" w:rsidRDefault="000C14E4" w:rsidP="000C14E4">
            <w:pPr>
              <w:spacing w:after="0" w:line="240" w:lineRule="auto"/>
              <w:jc w:val="center"/>
              <w:rPr>
                <w:rFonts w:eastAsia="Calibri" w:cstheme="minorHAnsi"/>
                <w:bCs/>
              </w:rPr>
            </w:pPr>
            <w:r w:rsidRPr="000C14E4">
              <w:rPr>
                <w:rFonts w:eastAsia="Calibri" w:cstheme="minorHAnsi"/>
                <w:bCs/>
              </w:rPr>
              <w:t>2</w:t>
            </w:r>
          </w:p>
        </w:tc>
        <w:tc>
          <w:tcPr>
            <w:tcW w:w="1328" w:type="dxa"/>
            <w:shd w:val="clear" w:color="auto" w:fill="auto"/>
            <w:tcMar>
              <w:top w:w="15" w:type="dxa"/>
              <w:left w:w="108" w:type="dxa"/>
              <w:bottom w:w="0" w:type="dxa"/>
              <w:right w:w="108" w:type="dxa"/>
            </w:tcMar>
            <w:vAlign w:val="center"/>
            <w:hideMark/>
          </w:tcPr>
          <w:p w14:paraId="4EA70C17" w14:textId="77777777" w:rsidR="000C14E4" w:rsidRPr="000C14E4" w:rsidRDefault="000C14E4" w:rsidP="000C14E4">
            <w:pPr>
              <w:spacing w:after="0" w:line="240" w:lineRule="auto"/>
              <w:rPr>
                <w:rFonts w:eastAsia="Calibri" w:cstheme="minorHAnsi"/>
                <w:bCs/>
              </w:rPr>
            </w:pPr>
            <w:r w:rsidRPr="000C14E4">
              <w:rPr>
                <w:rFonts w:eastAsia="Calibri" w:cstheme="minorHAnsi"/>
                <w:bCs/>
              </w:rPr>
              <w:t xml:space="preserve">April 2022 </w:t>
            </w:r>
          </w:p>
        </w:tc>
      </w:tr>
      <w:tr w:rsidR="000C14E4" w:rsidRPr="000C14E4" w14:paraId="4249B57E" w14:textId="77777777" w:rsidTr="000C14E4">
        <w:trPr>
          <w:trHeight w:val="306"/>
        </w:trPr>
        <w:tc>
          <w:tcPr>
            <w:tcW w:w="8304" w:type="dxa"/>
            <w:shd w:val="clear" w:color="auto" w:fill="auto"/>
            <w:tcMar>
              <w:top w:w="15" w:type="dxa"/>
              <w:left w:w="108" w:type="dxa"/>
              <w:bottom w:w="0" w:type="dxa"/>
              <w:right w:w="108" w:type="dxa"/>
            </w:tcMar>
            <w:vAlign w:val="center"/>
            <w:hideMark/>
          </w:tcPr>
          <w:p w14:paraId="63E7BC5C" w14:textId="77777777" w:rsidR="000C14E4" w:rsidRPr="000C14E4" w:rsidRDefault="000C14E4" w:rsidP="000C14E4">
            <w:pPr>
              <w:spacing w:after="0" w:line="240" w:lineRule="auto"/>
              <w:rPr>
                <w:rFonts w:eastAsia="Calibri" w:cstheme="minorHAnsi"/>
                <w:bCs/>
              </w:rPr>
            </w:pPr>
            <w:r w:rsidRPr="000C14E4">
              <w:rPr>
                <w:rFonts w:eastAsia="Calibri" w:cstheme="minorHAnsi"/>
                <w:bCs/>
              </w:rPr>
              <w:t>STEM Leaders training, STEM learning day(s)</w:t>
            </w:r>
          </w:p>
        </w:tc>
        <w:tc>
          <w:tcPr>
            <w:tcW w:w="606" w:type="dxa"/>
            <w:shd w:val="clear" w:color="auto" w:fill="auto"/>
            <w:tcMar>
              <w:top w:w="15" w:type="dxa"/>
              <w:left w:w="108" w:type="dxa"/>
              <w:bottom w:w="0" w:type="dxa"/>
              <w:right w:w="108" w:type="dxa"/>
            </w:tcMar>
            <w:vAlign w:val="center"/>
            <w:hideMark/>
          </w:tcPr>
          <w:p w14:paraId="4C320C08" w14:textId="77777777" w:rsidR="000C14E4" w:rsidRPr="000C14E4" w:rsidRDefault="000C14E4" w:rsidP="000C14E4">
            <w:pPr>
              <w:spacing w:after="0" w:line="240" w:lineRule="auto"/>
              <w:jc w:val="center"/>
              <w:rPr>
                <w:rFonts w:eastAsia="Calibri" w:cstheme="minorHAnsi"/>
                <w:bCs/>
              </w:rPr>
            </w:pPr>
            <w:r w:rsidRPr="000C14E4">
              <w:rPr>
                <w:rFonts w:eastAsia="Calibri" w:cstheme="minorHAnsi"/>
                <w:bCs/>
              </w:rPr>
              <w:t>3</w:t>
            </w:r>
          </w:p>
        </w:tc>
        <w:tc>
          <w:tcPr>
            <w:tcW w:w="1328" w:type="dxa"/>
            <w:shd w:val="clear" w:color="auto" w:fill="auto"/>
            <w:tcMar>
              <w:top w:w="15" w:type="dxa"/>
              <w:left w:w="108" w:type="dxa"/>
              <w:bottom w:w="0" w:type="dxa"/>
              <w:right w:w="108" w:type="dxa"/>
            </w:tcMar>
            <w:vAlign w:val="center"/>
            <w:hideMark/>
          </w:tcPr>
          <w:p w14:paraId="37047D5A" w14:textId="77777777" w:rsidR="000C14E4" w:rsidRPr="000C14E4" w:rsidRDefault="000C14E4" w:rsidP="000C14E4">
            <w:pPr>
              <w:spacing w:after="0" w:line="240" w:lineRule="auto"/>
              <w:rPr>
                <w:rFonts w:eastAsia="Calibri" w:cstheme="minorHAnsi"/>
                <w:bCs/>
              </w:rPr>
            </w:pPr>
            <w:r w:rsidRPr="000C14E4">
              <w:rPr>
                <w:rFonts w:eastAsia="Calibri" w:cstheme="minorHAnsi"/>
                <w:bCs/>
              </w:rPr>
              <w:t xml:space="preserve">April 2022 </w:t>
            </w:r>
          </w:p>
        </w:tc>
      </w:tr>
      <w:tr w:rsidR="000C14E4" w:rsidRPr="000C14E4" w14:paraId="0009111B" w14:textId="77777777" w:rsidTr="000C14E4">
        <w:trPr>
          <w:trHeight w:val="306"/>
        </w:trPr>
        <w:tc>
          <w:tcPr>
            <w:tcW w:w="8304" w:type="dxa"/>
            <w:shd w:val="clear" w:color="auto" w:fill="auto"/>
            <w:tcMar>
              <w:top w:w="15" w:type="dxa"/>
              <w:left w:w="108" w:type="dxa"/>
              <w:bottom w:w="0" w:type="dxa"/>
              <w:right w:w="108" w:type="dxa"/>
            </w:tcMar>
            <w:vAlign w:val="center"/>
            <w:hideMark/>
          </w:tcPr>
          <w:p w14:paraId="20C48DC6" w14:textId="77777777" w:rsidR="000C14E4" w:rsidRPr="000C14E4" w:rsidRDefault="000C14E4" w:rsidP="000C14E4">
            <w:pPr>
              <w:spacing w:after="0" w:line="240" w:lineRule="auto"/>
              <w:rPr>
                <w:rFonts w:eastAsia="Calibri" w:cstheme="minorHAnsi"/>
                <w:bCs/>
              </w:rPr>
            </w:pPr>
            <w:r w:rsidRPr="000C14E4">
              <w:rPr>
                <w:rFonts w:eastAsia="Calibri" w:cstheme="minorHAnsi"/>
                <w:bCs/>
              </w:rPr>
              <w:t>Eco-group activity</w:t>
            </w:r>
          </w:p>
        </w:tc>
        <w:tc>
          <w:tcPr>
            <w:tcW w:w="606" w:type="dxa"/>
            <w:shd w:val="clear" w:color="auto" w:fill="auto"/>
            <w:tcMar>
              <w:top w:w="15" w:type="dxa"/>
              <w:left w:w="108" w:type="dxa"/>
              <w:bottom w:w="0" w:type="dxa"/>
              <w:right w:w="108" w:type="dxa"/>
            </w:tcMar>
            <w:vAlign w:val="center"/>
            <w:hideMark/>
          </w:tcPr>
          <w:p w14:paraId="2F7FA718" w14:textId="77777777" w:rsidR="000C14E4" w:rsidRPr="000C14E4" w:rsidRDefault="000C14E4" w:rsidP="000C14E4">
            <w:pPr>
              <w:spacing w:after="0" w:line="240" w:lineRule="auto"/>
              <w:jc w:val="center"/>
              <w:rPr>
                <w:rFonts w:eastAsia="Calibri" w:cstheme="minorHAnsi"/>
                <w:bCs/>
              </w:rPr>
            </w:pPr>
            <w:r w:rsidRPr="000C14E4">
              <w:rPr>
                <w:rFonts w:eastAsia="Calibri" w:cstheme="minorHAnsi"/>
                <w:bCs/>
              </w:rPr>
              <w:t>3</w:t>
            </w:r>
          </w:p>
        </w:tc>
        <w:tc>
          <w:tcPr>
            <w:tcW w:w="1328" w:type="dxa"/>
            <w:shd w:val="clear" w:color="auto" w:fill="auto"/>
            <w:tcMar>
              <w:top w:w="15" w:type="dxa"/>
              <w:left w:w="108" w:type="dxa"/>
              <w:bottom w:w="0" w:type="dxa"/>
              <w:right w:w="108" w:type="dxa"/>
            </w:tcMar>
            <w:vAlign w:val="center"/>
            <w:hideMark/>
          </w:tcPr>
          <w:p w14:paraId="4F3A061B" w14:textId="77777777" w:rsidR="000C14E4" w:rsidRPr="000C14E4" w:rsidRDefault="000C14E4" w:rsidP="000C14E4">
            <w:pPr>
              <w:spacing w:after="0" w:line="240" w:lineRule="auto"/>
              <w:rPr>
                <w:rFonts w:eastAsia="Calibri" w:cstheme="minorHAnsi"/>
                <w:bCs/>
              </w:rPr>
            </w:pPr>
            <w:r w:rsidRPr="000C14E4">
              <w:rPr>
                <w:rFonts w:eastAsia="Calibri" w:cstheme="minorHAnsi"/>
                <w:bCs/>
              </w:rPr>
              <w:t xml:space="preserve">May 2022 </w:t>
            </w:r>
          </w:p>
        </w:tc>
      </w:tr>
      <w:tr w:rsidR="000C14E4" w:rsidRPr="000C14E4" w14:paraId="47169102" w14:textId="77777777" w:rsidTr="000C14E4">
        <w:trPr>
          <w:trHeight w:val="306"/>
        </w:trPr>
        <w:tc>
          <w:tcPr>
            <w:tcW w:w="8304" w:type="dxa"/>
            <w:shd w:val="clear" w:color="auto" w:fill="auto"/>
            <w:tcMar>
              <w:top w:w="15" w:type="dxa"/>
              <w:left w:w="108" w:type="dxa"/>
              <w:bottom w:w="0" w:type="dxa"/>
              <w:right w:w="108" w:type="dxa"/>
            </w:tcMar>
            <w:vAlign w:val="center"/>
            <w:hideMark/>
          </w:tcPr>
          <w:p w14:paraId="76E1DD5F" w14:textId="77777777" w:rsidR="000C14E4" w:rsidRPr="000C14E4" w:rsidRDefault="000C14E4" w:rsidP="000C14E4">
            <w:pPr>
              <w:spacing w:after="0" w:line="240" w:lineRule="auto"/>
              <w:rPr>
                <w:rFonts w:eastAsia="Calibri" w:cstheme="minorHAnsi"/>
                <w:bCs/>
              </w:rPr>
            </w:pPr>
            <w:r w:rsidRPr="000C14E4">
              <w:rPr>
                <w:rFonts w:eastAsia="Calibri" w:cstheme="minorHAnsi"/>
                <w:bCs/>
              </w:rPr>
              <w:t>Support development of a family learning programme for 2022/23</w:t>
            </w:r>
          </w:p>
        </w:tc>
        <w:tc>
          <w:tcPr>
            <w:tcW w:w="606" w:type="dxa"/>
            <w:shd w:val="clear" w:color="auto" w:fill="auto"/>
            <w:tcMar>
              <w:top w:w="15" w:type="dxa"/>
              <w:left w:w="108" w:type="dxa"/>
              <w:bottom w:w="0" w:type="dxa"/>
              <w:right w:w="108" w:type="dxa"/>
            </w:tcMar>
            <w:vAlign w:val="center"/>
            <w:hideMark/>
          </w:tcPr>
          <w:p w14:paraId="51F677EE" w14:textId="77777777" w:rsidR="000C14E4" w:rsidRPr="000C14E4" w:rsidRDefault="000C14E4" w:rsidP="000C14E4">
            <w:pPr>
              <w:spacing w:after="0" w:line="240" w:lineRule="auto"/>
              <w:jc w:val="center"/>
              <w:rPr>
                <w:rFonts w:eastAsia="Calibri" w:cstheme="minorHAnsi"/>
                <w:bCs/>
              </w:rPr>
            </w:pPr>
            <w:r w:rsidRPr="000C14E4">
              <w:rPr>
                <w:rFonts w:eastAsia="Calibri" w:cstheme="minorHAnsi"/>
                <w:bCs/>
              </w:rPr>
              <w:t>3</w:t>
            </w:r>
          </w:p>
        </w:tc>
        <w:tc>
          <w:tcPr>
            <w:tcW w:w="1328" w:type="dxa"/>
            <w:shd w:val="clear" w:color="auto" w:fill="auto"/>
            <w:tcMar>
              <w:top w:w="15" w:type="dxa"/>
              <w:left w:w="108" w:type="dxa"/>
              <w:bottom w:w="0" w:type="dxa"/>
              <w:right w:w="108" w:type="dxa"/>
            </w:tcMar>
            <w:vAlign w:val="center"/>
            <w:hideMark/>
          </w:tcPr>
          <w:p w14:paraId="7763B4A8" w14:textId="77777777" w:rsidR="000C14E4" w:rsidRPr="000C14E4" w:rsidRDefault="000C14E4" w:rsidP="000C14E4">
            <w:pPr>
              <w:spacing w:after="0" w:line="240" w:lineRule="auto"/>
              <w:rPr>
                <w:rFonts w:eastAsia="Calibri" w:cstheme="minorHAnsi"/>
                <w:bCs/>
              </w:rPr>
            </w:pPr>
            <w:r w:rsidRPr="000C14E4">
              <w:rPr>
                <w:rFonts w:eastAsia="Calibri" w:cstheme="minorHAnsi"/>
                <w:bCs/>
              </w:rPr>
              <w:t>May 2022</w:t>
            </w:r>
          </w:p>
        </w:tc>
      </w:tr>
    </w:tbl>
    <w:p w14:paraId="69F7B7E6" w14:textId="6339D198" w:rsidR="000C14E4" w:rsidRPr="000C14E4" w:rsidRDefault="000C14E4" w:rsidP="000C14E4">
      <w:pPr>
        <w:spacing w:after="0" w:line="240" w:lineRule="auto"/>
        <w:rPr>
          <w:rFonts w:eastAsia="Calibri" w:cstheme="minorHAnsi"/>
          <w:b/>
          <w:bCs/>
        </w:rPr>
      </w:pPr>
    </w:p>
    <w:p w14:paraId="6B17037C" w14:textId="2E021CBF" w:rsidR="000C14E4" w:rsidRPr="000C14E4" w:rsidRDefault="000C14E4" w:rsidP="000C14E4">
      <w:pPr>
        <w:spacing w:after="0" w:line="240" w:lineRule="auto"/>
        <w:rPr>
          <w:rFonts w:eastAsia="Calibri" w:cstheme="minorHAnsi"/>
          <w:b/>
          <w:bCs/>
        </w:rPr>
      </w:pPr>
      <w:r w:rsidRPr="000C14E4">
        <w:rPr>
          <w:rFonts w:eastAsia="Calibri" w:cstheme="minorHAnsi"/>
          <w:b/>
          <w:bCs/>
          <w:color w:val="0070C0"/>
        </w:rPr>
        <w:t>Success criteria –</w:t>
      </w:r>
      <w:r w:rsidRPr="000C14E4">
        <w:rPr>
          <w:rFonts w:cstheme="minorHAnsi"/>
        </w:rPr>
        <w:t xml:space="preserve"> </w:t>
      </w:r>
      <w:r w:rsidRPr="000C14E4">
        <w:rPr>
          <w:rFonts w:eastAsia="Calibri" w:cstheme="minorHAnsi"/>
          <w:b/>
          <w:bCs/>
          <w:color w:val="0070C0"/>
        </w:rPr>
        <w:t xml:space="preserve">Learning Context </w:t>
      </w:r>
      <w:r w:rsidRPr="000C14E4">
        <w:rPr>
          <w:rFonts w:eastAsia="Calibri" w:cstheme="minorHAnsi"/>
          <w:b/>
          <w:bCs/>
          <w:color w:val="0070C0"/>
        </w:rPr>
        <w:t xml:space="preserve"> </w:t>
      </w:r>
    </w:p>
    <w:p w14:paraId="0B0EE7C2" w14:textId="77777777" w:rsidR="00000000" w:rsidRPr="000C14E4" w:rsidRDefault="000C14E4" w:rsidP="000C14E4">
      <w:pPr>
        <w:numPr>
          <w:ilvl w:val="0"/>
          <w:numId w:val="34"/>
        </w:numPr>
        <w:tabs>
          <w:tab w:val="num" w:pos="720"/>
        </w:tabs>
        <w:spacing w:after="0" w:line="240" w:lineRule="auto"/>
        <w:rPr>
          <w:rFonts w:eastAsia="Calibri" w:cstheme="minorHAnsi"/>
          <w:bCs/>
        </w:rPr>
      </w:pPr>
      <w:r w:rsidRPr="000C14E4">
        <w:rPr>
          <w:rFonts w:eastAsia="Calibri" w:cstheme="minorHAnsi"/>
          <w:bCs/>
        </w:rPr>
        <w:t xml:space="preserve">Engaging with Donna </w:t>
      </w:r>
      <w:proofErr w:type="spellStart"/>
      <w:r w:rsidRPr="000C14E4">
        <w:rPr>
          <w:rFonts w:eastAsia="Calibri" w:cstheme="minorHAnsi"/>
          <w:bCs/>
        </w:rPr>
        <w:t>Moretta</w:t>
      </w:r>
      <w:proofErr w:type="spellEnd"/>
      <w:r w:rsidRPr="000C14E4">
        <w:rPr>
          <w:rFonts w:eastAsia="Calibri" w:cstheme="minorHAnsi"/>
          <w:bCs/>
        </w:rPr>
        <w:t xml:space="preserve"> (Depute Headteacher leading on the Learning Context)</w:t>
      </w:r>
    </w:p>
    <w:p w14:paraId="55DDB06D" w14:textId="77777777" w:rsidR="00000000" w:rsidRPr="000C14E4" w:rsidRDefault="000C14E4" w:rsidP="000C14E4">
      <w:pPr>
        <w:numPr>
          <w:ilvl w:val="0"/>
          <w:numId w:val="34"/>
        </w:numPr>
        <w:tabs>
          <w:tab w:val="num" w:pos="720"/>
        </w:tabs>
        <w:spacing w:after="0" w:line="240" w:lineRule="auto"/>
        <w:rPr>
          <w:rFonts w:eastAsia="Calibri" w:cstheme="minorHAnsi"/>
          <w:bCs/>
        </w:rPr>
      </w:pPr>
      <w:r w:rsidRPr="000C14E4">
        <w:rPr>
          <w:rFonts w:eastAsia="Calibri" w:cstheme="minorHAnsi"/>
          <w:bCs/>
        </w:rPr>
        <w:t>Meeting with PHS Support for Learning de</w:t>
      </w:r>
      <w:r w:rsidRPr="000C14E4">
        <w:rPr>
          <w:rFonts w:eastAsia="Calibri" w:cstheme="minorHAnsi"/>
          <w:bCs/>
        </w:rPr>
        <w:t xml:space="preserve">partment to understand existing provision and resources </w:t>
      </w:r>
    </w:p>
    <w:p w14:paraId="34C63338" w14:textId="77777777" w:rsidR="00000000" w:rsidRPr="000C14E4" w:rsidRDefault="000C14E4" w:rsidP="000C14E4">
      <w:pPr>
        <w:numPr>
          <w:ilvl w:val="0"/>
          <w:numId w:val="34"/>
        </w:numPr>
        <w:tabs>
          <w:tab w:val="num" w:pos="720"/>
        </w:tabs>
        <w:spacing w:after="0" w:line="240" w:lineRule="auto"/>
        <w:rPr>
          <w:rFonts w:eastAsia="Calibri" w:cstheme="minorHAnsi"/>
          <w:bCs/>
        </w:rPr>
      </w:pPr>
      <w:r w:rsidRPr="000C14E4">
        <w:rPr>
          <w:rFonts w:eastAsia="Calibri" w:cstheme="minorHAnsi"/>
          <w:bCs/>
        </w:rPr>
        <w:t>Establish a longitudinal PHS PC parent survey - PC does not have access to longitudinal data from parents, we feel it is essential t</w:t>
      </w:r>
      <w:r w:rsidRPr="000C14E4">
        <w:rPr>
          <w:rFonts w:eastAsia="Calibri" w:cstheme="minorHAnsi"/>
          <w:bCs/>
        </w:rPr>
        <w:t xml:space="preserve">o collect objective data to guide future priority areas </w:t>
      </w:r>
      <w:r w:rsidRPr="000C14E4">
        <w:rPr>
          <w:rFonts w:eastAsia="Calibri" w:cstheme="minorHAnsi"/>
          <w:bCs/>
        </w:rPr>
        <w:t>in the SIP</w:t>
      </w:r>
    </w:p>
    <w:p w14:paraId="32A7BB38" w14:textId="77777777" w:rsidR="00000000" w:rsidRPr="000C14E4" w:rsidRDefault="000C14E4" w:rsidP="000C14E4">
      <w:pPr>
        <w:numPr>
          <w:ilvl w:val="0"/>
          <w:numId w:val="34"/>
        </w:numPr>
        <w:tabs>
          <w:tab w:val="num" w:pos="720"/>
        </w:tabs>
        <w:spacing w:after="0" w:line="240" w:lineRule="auto"/>
        <w:rPr>
          <w:rFonts w:eastAsia="Calibri" w:cstheme="minorHAnsi"/>
          <w:bCs/>
        </w:rPr>
      </w:pPr>
      <w:r w:rsidRPr="000C14E4">
        <w:rPr>
          <w:rFonts w:eastAsia="Calibri" w:cstheme="minorHAnsi"/>
          <w:bCs/>
        </w:rPr>
        <w:t>Work with PHS Pupil Parliament - design, distribute an</w:t>
      </w:r>
      <w:r w:rsidRPr="000C14E4">
        <w:rPr>
          <w:rFonts w:eastAsia="Calibri" w:cstheme="minorHAnsi"/>
          <w:bCs/>
        </w:rPr>
        <w:t>d analyse a student experience survey</w:t>
      </w:r>
    </w:p>
    <w:p w14:paraId="3C2AAF8D" w14:textId="77777777" w:rsidR="000C14E4" w:rsidRPr="000C14E4" w:rsidRDefault="000C14E4" w:rsidP="000C14E4">
      <w:pPr>
        <w:spacing w:after="0" w:line="240" w:lineRule="auto"/>
        <w:rPr>
          <w:rFonts w:eastAsia="Calibri" w:cstheme="minorHAnsi"/>
          <w:bCs/>
        </w:rPr>
      </w:pPr>
    </w:p>
    <w:tbl>
      <w:tblPr>
        <w:tblW w:w="10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090"/>
        <w:gridCol w:w="715"/>
        <w:gridCol w:w="1414"/>
      </w:tblGrid>
      <w:tr w:rsidR="000C14E4" w:rsidRPr="000C14E4" w14:paraId="5A1A2EBB" w14:textId="77777777" w:rsidTr="000C14E4">
        <w:trPr>
          <w:trHeight w:val="408"/>
        </w:trPr>
        <w:tc>
          <w:tcPr>
            <w:tcW w:w="8090" w:type="dxa"/>
            <w:shd w:val="clear" w:color="auto" w:fill="auto"/>
            <w:tcMar>
              <w:top w:w="15" w:type="dxa"/>
              <w:left w:w="108" w:type="dxa"/>
              <w:bottom w:w="0" w:type="dxa"/>
              <w:right w:w="108" w:type="dxa"/>
            </w:tcMar>
            <w:vAlign w:val="center"/>
            <w:hideMark/>
          </w:tcPr>
          <w:p w14:paraId="46D47D0B" w14:textId="6D4D1461" w:rsidR="000C14E4" w:rsidRPr="000C14E4" w:rsidRDefault="000C14E4" w:rsidP="000C14E4">
            <w:pPr>
              <w:spacing w:after="0" w:line="240" w:lineRule="auto"/>
              <w:jc w:val="center"/>
              <w:rPr>
                <w:rFonts w:eastAsia="Calibri" w:cstheme="minorHAnsi"/>
                <w:b/>
                <w:bCs/>
              </w:rPr>
            </w:pPr>
            <w:r w:rsidRPr="000C14E4">
              <w:rPr>
                <w:rFonts w:eastAsia="Calibri" w:cstheme="minorHAnsi"/>
                <w:b/>
                <w:bCs/>
              </w:rPr>
              <w:t>Outcome</w:t>
            </w:r>
          </w:p>
        </w:tc>
        <w:tc>
          <w:tcPr>
            <w:tcW w:w="715" w:type="dxa"/>
            <w:shd w:val="clear" w:color="auto" w:fill="auto"/>
            <w:tcMar>
              <w:top w:w="15" w:type="dxa"/>
              <w:left w:w="108" w:type="dxa"/>
              <w:bottom w:w="0" w:type="dxa"/>
              <w:right w:w="108" w:type="dxa"/>
            </w:tcMar>
            <w:vAlign w:val="center"/>
            <w:hideMark/>
          </w:tcPr>
          <w:p w14:paraId="60CDD880" w14:textId="258152AA" w:rsidR="000C14E4" w:rsidRPr="000C14E4" w:rsidRDefault="000C14E4" w:rsidP="000C14E4">
            <w:pPr>
              <w:spacing w:after="0" w:line="240" w:lineRule="auto"/>
              <w:jc w:val="center"/>
              <w:rPr>
                <w:rFonts w:eastAsia="Calibri" w:cstheme="minorHAnsi"/>
                <w:b/>
                <w:bCs/>
              </w:rPr>
            </w:pPr>
            <w:r w:rsidRPr="000C14E4">
              <w:rPr>
                <w:rFonts w:eastAsia="Calibri" w:cstheme="minorHAnsi"/>
                <w:b/>
                <w:bCs/>
              </w:rPr>
              <w:t>Aim</w:t>
            </w:r>
          </w:p>
        </w:tc>
        <w:tc>
          <w:tcPr>
            <w:tcW w:w="1414" w:type="dxa"/>
            <w:shd w:val="clear" w:color="auto" w:fill="auto"/>
            <w:tcMar>
              <w:top w:w="15" w:type="dxa"/>
              <w:left w:w="108" w:type="dxa"/>
              <w:bottom w:w="0" w:type="dxa"/>
              <w:right w:w="108" w:type="dxa"/>
            </w:tcMar>
            <w:vAlign w:val="center"/>
            <w:hideMark/>
          </w:tcPr>
          <w:p w14:paraId="53F7879B" w14:textId="77777777" w:rsidR="000C14E4" w:rsidRPr="000C14E4" w:rsidRDefault="000C14E4" w:rsidP="000C14E4">
            <w:pPr>
              <w:spacing w:after="0" w:line="240" w:lineRule="auto"/>
              <w:jc w:val="center"/>
              <w:rPr>
                <w:rFonts w:eastAsia="Calibri" w:cstheme="minorHAnsi"/>
                <w:b/>
                <w:bCs/>
              </w:rPr>
            </w:pPr>
            <w:r w:rsidRPr="000C14E4">
              <w:rPr>
                <w:rFonts w:eastAsia="Calibri" w:cstheme="minorHAnsi"/>
                <w:b/>
                <w:bCs/>
              </w:rPr>
              <w:t>Target Date</w:t>
            </w:r>
          </w:p>
        </w:tc>
      </w:tr>
      <w:tr w:rsidR="000C14E4" w:rsidRPr="000C14E4" w14:paraId="1C9F037A" w14:textId="77777777" w:rsidTr="000C14E4">
        <w:trPr>
          <w:trHeight w:val="401"/>
        </w:trPr>
        <w:tc>
          <w:tcPr>
            <w:tcW w:w="8090" w:type="dxa"/>
            <w:shd w:val="clear" w:color="auto" w:fill="auto"/>
            <w:tcMar>
              <w:top w:w="15" w:type="dxa"/>
              <w:left w:w="108" w:type="dxa"/>
              <w:bottom w:w="0" w:type="dxa"/>
              <w:right w:w="108" w:type="dxa"/>
            </w:tcMar>
            <w:vAlign w:val="center"/>
            <w:hideMark/>
          </w:tcPr>
          <w:p w14:paraId="397FAB94" w14:textId="77777777" w:rsidR="000C14E4" w:rsidRPr="000C14E4" w:rsidRDefault="000C14E4" w:rsidP="000C14E4">
            <w:pPr>
              <w:spacing w:after="0" w:line="240" w:lineRule="auto"/>
              <w:rPr>
                <w:rFonts w:eastAsia="Calibri" w:cstheme="minorHAnsi"/>
                <w:bCs/>
              </w:rPr>
            </w:pPr>
            <w:r w:rsidRPr="000C14E4">
              <w:rPr>
                <w:rFonts w:eastAsia="Calibri" w:cstheme="minorHAnsi"/>
                <w:bCs/>
              </w:rPr>
              <w:t xml:space="preserve">Collect objective data relating to parent/carer experience </w:t>
            </w:r>
          </w:p>
        </w:tc>
        <w:tc>
          <w:tcPr>
            <w:tcW w:w="715" w:type="dxa"/>
            <w:shd w:val="clear" w:color="auto" w:fill="auto"/>
            <w:tcMar>
              <w:top w:w="15" w:type="dxa"/>
              <w:left w:w="108" w:type="dxa"/>
              <w:bottom w:w="0" w:type="dxa"/>
              <w:right w:w="108" w:type="dxa"/>
            </w:tcMar>
            <w:vAlign w:val="center"/>
            <w:hideMark/>
          </w:tcPr>
          <w:p w14:paraId="71E618F7" w14:textId="77777777" w:rsidR="000C14E4" w:rsidRPr="000C14E4" w:rsidRDefault="000C14E4" w:rsidP="000C14E4">
            <w:pPr>
              <w:spacing w:after="0" w:line="240" w:lineRule="auto"/>
              <w:jc w:val="center"/>
              <w:rPr>
                <w:rFonts w:eastAsia="Calibri" w:cstheme="minorHAnsi"/>
                <w:bCs/>
              </w:rPr>
            </w:pPr>
            <w:r w:rsidRPr="000C14E4">
              <w:rPr>
                <w:rFonts w:eastAsia="Calibri" w:cstheme="minorHAnsi"/>
                <w:bCs/>
              </w:rPr>
              <w:t>3</w:t>
            </w:r>
          </w:p>
        </w:tc>
        <w:tc>
          <w:tcPr>
            <w:tcW w:w="1414" w:type="dxa"/>
            <w:shd w:val="clear" w:color="auto" w:fill="auto"/>
            <w:tcMar>
              <w:top w:w="15" w:type="dxa"/>
              <w:left w:w="108" w:type="dxa"/>
              <w:bottom w:w="0" w:type="dxa"/>
              <w:right w:w="108" w:type="dxa"/>
            </w:tcMar>
            <w:vAlign w:val="center"/>
            <w:hideMark/>
          </w:tcPr>
          <w:p w14:paraId="2358B185" w14:textId="77777777" w:rsidR="000C14E4" w:rsidRPr="000C14E4" w:rsidRDefault="000C14E4" w:rsidP="000C14E4">
            <w:pPr>
              <w:spacing w:after="0" w:line="240" w:lineRule="auto"/>
              <w:rPr>
                <w:rFonts w:eastAsia="Calibri" w:cstheme="minorHAnsi"/>
                <w:bCs/>
              </w:rPr>
            </w:pPr>
            <w:r w:rsidRPr="000C14E4">
              <w:rPr>
                <w:rFonts w:eastAsia="Calibri" w:cstheme="minorHAnsi"/>
                <w:bCs/>
              </w:rPr>
              <w:t xml:space="preserve">Jan 2022 </w:t>
            </w:r>
          </w:p>
        </w:tc>
      </w:tr>
      <w:tr w:rsidR="000C14E4" w:rsidRPr="000C14E4" w14:paraId="5C712145" w14:textId="77777777" w:rsidTr="000C14E4">
        <w:trPr>
          <w:trHeight w:val="401"/>
        </w:trPr>
        <w:tc>
          <w:tcPr>
            <w:tcW w:w="8090" w:type="dxa"/>
            <w:shd w:val="clear" w:color="auto" w:fill="auto"/>
            <w:tcMar>
              <w:top w:w="15" w:type="dxa"/>
              <w:left w:w="108" w:type="dxa"/>
              <w:bottom w:w="0" w:type="dxa"/>
              <w:right w:w="108" w:type="dxa"/>
            </w:tcMar>
            <w:vAlign w:val="center"/>
            <w:hideMark/>
          </w:tcPr>
          <w:p w14:paraId="1B550FBA" w14:textId="77777777" w:rsidR="000C14E4" w:rsidRPr="000C14E4" w:rsidRDefault="000C14E4" w:rsidP="000C14E4">
            <w:pPr>
              <w:spacing w:after="0" w:line="240" w:lineRule="auto"/>
              <w:rPr>
                <w:rFonts w:eastAsia="Calibri" w:cstheme="minorHAnsi"/>
                <w:bCs/>
              </w:rPr>
            </w:pPr>
            <w:r w:rsidRPr="000C14E4">
              <w:rPr>
                <w:rFonts w:eastAsia="Calibri" w:cstheme="minorHAnsi"/>
                <w:bCs/>
              </w:rPr>
              <w:t xml:space="preserve">Updated information relating to Support for Learning in the school handbook and on the new PHS website </w:t>
            </w:r>
          </w:p>
        </w:tc>
        <w:tc>
          <w:tcPr>
            <w:tcW w:w="715" w:type="dxa"/>
            <w:shd w:val="clear" w:color="auto" w:fill="auto"/>
            <w:tcMar>
              <w:top w:w="15" w:type="dxa"/>
              <w:left w:w="108" w:type="dxa"/>
              <w:bottom w:w="0" w:type="dxa"/>
              <w:right w:w="108" w:type="dxa"/>
            </w:tcMar>
            <w:vAlign w:val="center"/>
            <w:hideMark/>
          </w:tcPr>
          <w:p w14:paraId="29491316" w14:textId="77777777" w:rsidR="000C14E4" w:rsidRPr="000C14E4" w:rsidRDefault="000C14E4" w:rsidP="000C14E4">
            <w:pPr>
              <w:spacing w:after="0" w:line="240" w:lineRule="auto"/>
              <w:jc w:val="center"/>
              <w:rPr>
                <w:rFonts w:eastAsia="Calibri" w:cstheme="minorHAnsi"/>
                <w:bCs/>
              </w:rPr>
            </w:pPr>
            <w:r w:rsidRPr="000C14E4">
              <w:rPr>
                <w:rFonts w:eastAsia="Calibri" w:cstheme="minorHAnsi"/>
                <w:bCs/>
              </w:rPr>
              <w:t>1 &amp; 2</w:t>
            </w:r>
          </w:p>
        </w:tc>
        <w:tc>
          <w:tcPr>
            <w:tcW w:w="1414" w:type="dxa"/>
            <w:shd w:val="clear" w:color="auto" w:fill="auto"/>
            <w:tcMar>
              <w:top w:w="15" w:type="dxa"/>
              <w:left w:w="108" w:type="dxa"/>
              <w:bottom w:w="0" w:type="dxa"/>
              <w:right w:w="108" w:type="dxa"/>
            </w:tcMar>
            <w:vAlign w:val="center"/>
            <w:hideMark/>
          </w:tcPr>
          <w:p w14:paraId="736DF587" w14:textId="77777777" w:rsidR="000C14E4" w:rsidRPr="000C14E4" w:rsidRDefault="000C14E4" w:rsidP="000C14E4">
            <w:pPr>
              <w:spacing w:after="0" w:line="240" w:lineRule="auto"/>
              <w:rPr>
                <w:rFonts w:eastAsia="Calibri" w:cstheme="minorHAnsi"/>
                <w:bCs/>
              </w:rPr>
            </w:pPr>
            <w:r w:rsidRPr="000C14E4">
              <w:rPr>
                <w:rFonts w:eastAsia="Calibri" w:cstheme="minorHAnsi"/>
                <w:bCs/>
              </w:rPr>
              <w:t>March 2022</w:t>
            </w:r>
          </w:p>
        </w:tc>
      </w:tr>
      <w:tr w:rsidR="000C14E4" w:rsidRPr="000C14E4" w14:paraId="68870A3C" w14:textId="77777777" w:rsidTr="000C14E4">
        <w:trPr>
          <w:trHeight w:val="401"/>
        </w:trPr>
        <w:tc>
          <w:tcPr>
            <w:tcW w:w="8090" w:type="dxa"/>
            <w:shd w:val="clear" w:color="auto" w:fill="auto"/>
            <w:tcMar>
              <w:top w:w="15" w:type="dxa"/>
              <w:left w:w="108" w:type="dxa"/>
              <w:bottom w:w="0" w:type="dxa"/>
              <w:right w:w="108" w:type="dxa"/>
            </w:tcMar>
            <w:vAlign w:val="center"/>
            <w:hideMark/>
          </w:tcPr>
          <w:p w14:paraId="7B163D30" w14:textId="77777777" w:rsidR="000C14E4" w:rsidRPr="000C14E4" w:rsidRDefault="000C14E4" w:rsidP="000C14E4">
            <w:pPr>
              <w:spacing w:after="0" w:line="240" w:lineRule="auto"/>
              <w:rPr>
                <w:rFonts w:eastAsia="Calibri" w:cstheme="minorHAnsi"/>
                <w:bCs/>
              </w:rPr>
            </w:pPr>
            <w:r w:rsidRPr="000C14E4">
              <w:rPr>
                <w:rFonts w:eastAsia="Calibri" w:cstheme="minorHAnsi"/>
                <w:bCs/>
              </w:rPr>
              <w:t xml:space="preserve">Collect objective data relating to pupil experience </w:t>
            </w:r>
          </w:p>
        </w:tc>
        <w:tc>
          <w:tcPr>
            <w:tcW w:w="715" w:type="dxa"/>
            <w:shd w:val="clear" w:color="auto" w:fill="auto"/>
            <w:tcMar>
              <w:top w:w="15" w:type="dxa"/>
              <w:left w:w="108" w:type="dxa"/>
              <w:bottom w:w="0" w:type="dxa"/>
              <w:right w:w="108" w:type="dxa"/>
            </w:tcMar>
            <w:vAlign w:val="center"/>
            <w:hideMark/>
          </w:tcPr>
          <w:p w14:paraId="1F365493" w14:textId="77777777" w:rsidR="000C14E4" w:rsidRPr="000C14E4" w:rsidRDefault="000C14E4" w:rsidP="000C14E4">
            <w:pPr>
              <w:spacing w:after="0" w:line="240" w:lineRule="auto"/>
              <w:jc w:val="center"/>
              <w:rPr>
                <w:rFonts w:eastAsia="Calibri" w:cstheme="minorHAnsi"/>
                <w:bCs/>
              </w:rPr>
            </w:pPr>
            <w:r w:rsidRPr="000C14E4">
              <w:rPr>
                <w:rFonts w:eastAsia="Calibri" w:cstheme="minorHAnsi"/>
                <w:bCs/>
              </w:rPr>
              <w:t>4</w:t>
            </w:r>
          </w:p>
        </w:tc>
        <w:tc>
          <w:tcPr>
            <w:tcW w:w="1414" w:type="dxa"/>
            <w:shd w:val="clear" w:color="auto" w:fill="auto"/>
            <w:tcMar>
              <w:top w:w="15" w:type="dxa"/>
              <w:left w:w="108" w:type="dxa"/>
              <w:bottom w:w="0" w:type="dxa"/>
              <w:right w:w="108" w:type="dxa"/>
            </w:tcMar>
            <w:vAlign w:val="center"/>
            <w:hideMark/>
          </w:tcPr>
          <w:p w14:paraId="025741E1" w14:textId="77777777" w:rsidR="000C14E4" w:rsidRPr="000C14E4" w:rsidRDefault="000C14E4" w:rsidP="000C14E4">
            <w:pPr>
              <w:spacing w:after="0" w:line="240" w:lineRule="auto"/>
              <w:rPr>
                <w:rFonts w:eastAsia="Calibri" w:cstheme="minorHAnsi"/>
                <w:bCs/>
              </w:rPr>
            </w:pPr>
            <w:r w:rsidRPr="000C14E4">
              <w:rPr>
                <w:rFonts w:eastAsia="Calibri" w:cstheme="minorHAnsi"/>
                <w:bCs/>
              </w:rPr>
              <w:t xml:space="preserve">March 2022 </w:t>
            </w:r>
          </w:p>
        </w:tc>
      </w:tr>
      <w:tr w:rsidR="000C14E4" w:rsidRPr="000C14E4" w14:paraId="06A7D826" w14:textId="77777777" w:rsidTr="000C14E4">
        <w:trPr>
          <w:trHeight w:val="401"/>
        </w:trPr>
        <w:tc>
          <w:tcPr>
            <w:tcW w:w="8090" w:type="dxa"/>
            <w:shd w:val="clear" w:color="auto" w:fill="auto"/>
            <w:tcMar>
              <w:top w:w="15" w:type="dxa"/>
              <w:left w:w="108" w:type="dxa"/>
              <w:bottom w:w="0" w:type="dxa"/>
              <w:right w:w="108" w:type="dxa"/>
            </w:tcMar>
            <w:vAlign w:val="center"/>
            <w:hideMark/>
          </w:tcPr>
          <w:p w14:paraId="1FA0942A" w14:textId="77777777" w:rsidR="000C14E4" w:rsidRPr="000C14E4" w:rsidRDefault="000C14E4" w:rsidP="000C14E4">
            <w:pPr>
              <w:spacing w:after="0" w:line="240" w:lineRule="auto"/>
              <w:rPr>
                <w:rFonts w:eastAsia="Calibri" w:cstheme="minorHAnsi"/>
                <w:bCs/>
              </w:rPr>
            </w:pPr>
            <w:r w:rsidRPr="000C14E4">
              <w:rPr>
                <w:rFonts w:eastAsia="Calibri" w:cstheme="minorHAnsi"/>
                <w:bCs/>
              </w:rPr>
              <w:t xml:space="preserve">Present pupil and parent survey findings to pupil parliament, parent council and </w:t>
            </w:r>
            <w:proofErr w:type="spellStart"/>
            <w:r w:rsidRPr="000C14E4">
              <w:rPr>
                <w:rFonts w:eastAsia="Calibri" w:cstheme="minorHAnsi"/>
                <w:bCs/>
              </w:rPr>
              <w:t>SLT</w:t>
            </w:r>
            <w:proofErr w:type="spellEnd"/>
            <w:r w:rsidRPr="000C14E4">
              <w:rPr>
                <w:rFonts w:eastAsia="Calibri" w:cstheme="minorHAnsi"/>
                <w:bCs/>
              </w:rPr>
              <w:t xml:space="preserve"> </w:t>
            </w:r>
          </w:p>
        </w:tc>
        <w:tc>
          <w:tcPr>
            <w:tcW w:w="715" w:type="dxa"/>
            <w:shd w:val="clear" w:color="auto" w:fill="auto"/>
            <w:tcMar>
              <w:top w:w="15" w:type="dxa"/>
              <w:left w:w="108" w:type="dxa"/>
              <w:bottom w:w="0" w:type="dxa"/>
              <w:right w:w="108" w:type="dxa"/>
            </w:tcMar>
            <w:vAlign w:val="center"/>
            <w:hideMark/>
          </w:tcPr>
          <w:p w14:paraId="6E60DD1B" w14:textId="77777777" w:rsidR="000C14E4" w:rsidRPr="000C14E4" w:rsidRDefault="000C14E4" w:rsidP="000C14E4">
            <w:pPr>
              <w:spacing w:after="0" w:line="240" w:lineRule="auto"/>
              <w:jc w:val="center"/>
              <w:rPr>
                <w:rFonts w:eastAsia="Calibri" w:cstheme="minorHAnsi"/>
                <w:bCs/>
              </w:rPr>
            </w:pPr>
            <w:r w:rsidRPr="000C14E4">
              <w:rPr>
                <w:rFonts w:eastAsia="Calibri" w:cstheme="minorHAnsi"/>
                <w:bCs/>
              </w:rPr>
              <w:t>3 &amp; 4</w:t>
            </w:r>
          </w:p>
        </w:tc>
        <w:tc>
          <w:tcPr>
            <w:tcW w:w="1414" w:type="dxa"/>
            <w:shd w:val="clear" w:color="auto" w:fill="auto"/>
            <w:tcMar>
              <w:top w:w="15" w:type="dxa"/>
              <w:left w:w="108" w:type="dxa"/>
              <w:bottom w:w="0" w:type="dxa"/>
              <w:right w:w="108" w:type="dxa"/>
            </w:tcMar>
            <w:vAlign w:val="center"/>
            <w:hideMark/>
          </w:tcPr>
          <w:p w14:paraId="150F4A73" w14:textId="77777777" w:rsidR="000C14E4" w:rsidRPr="000C14E4" w:rsidRDefault="000C14E4" w:rsidP="000C14E4">
            <w:pPr>
              <w:spacing w:after="0" w:line="240" w:lineRule="auto"/>
              <w:rPr>
                <w:rFonts w:eastAsia="Calibri" w:cstheme="minorHAnsi"/>
                <w:bCs/>
              </w:rPr>
            </w:pPr>
            <w:r w:rsidRPr="000C14E4">
              <w:rPr>
                <w:rFonts w:eastAsia="Calibri" w:cstheme="minorHAnsi"/>
                <w:bCs/>
              </w:rPr>
              <w:t>April 2022</w:t>
            </w:r>
          </w:p>
        </w:tc>
      </w:tr>
    </w:tbl>
    <w:p w14:paraId="172E393B" w14:textId="0D01C303" w:rsidR="00A773F4" w:rsidRPr="000C14E4" w:rsidRDefault="00A773F4" w:rsidP="000C14E4">
      <w:pPr>
        <w:spacing w:after="0" w:line="240" w:lineRule="auto"/>
        <w:rPr>
          <w:rFonts w:eastAsia="Calibri" w:cstheme="minorHAnsi"/>
          <w:b/>
          <w:bCs/>
          <w:color w:val="0070C0"/>
        </w:rPr>
      </w:pPr>
    </w:p>
    <w:p w14:paraId="0BE9277A" w14:textId="08D1372A" w:rsidR="00A773F4" w:rsidRPr="000C14E4" w:rsidRDefault="00A773F4" w:rsidP="000C14E4">
      <w:pPr>
        <w:spacing w:after="0" w:line="240" w:lineRule="auto"/>
        <w:rPr>
          <w:rFonts w:eastAsia="Calibri" w:cstheme="minorHAnsi"/>
          <w:b/>
          <w:bCs/>
          <w:color w:val="0070C0"/>
        </w:rPr>
      </w:pPr>
    </w:p>
    <w:sectPr w:rsidR="00A773F4" w:rsidRPr="000C14E4" w:rsidSect="000C14E4">
      <w:pgSz w:w="11906" w:h="16838"/>
      <w:pgMar w:top="851" w:right="851"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0DC9"/>
    <w:multiLevelType w:val="hybridMultilevel"/>
    <w:tmpl w:val="FD16D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103B0F"/>
    <w:multiLevelType w:val="hybridMultilevel"/>
    <w:tmpl w:val="DC125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9486D"/>
    <w:multiLevelType w:val="hybridMultilevel"/>
    <w:tmpl w:val="9C96BB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DB0B88"/>
    <w:multiLevelType w:val="hybridMultilevel"/>
    <w:tmpl w:val="0C14BBCA"/>
    <w:lvl w:ilvl="0" w:tplc="A8CAD48A">
      <w:start w:val="1"/>
      <w:numFmt w:val="bullet"/>
      <w:lvlText w:val="•"/>
      <w:lvlJc w:val="left"/>
      <w:pPr>
        <w:tabs>
          <w:tab w:val="num" w:pos="360"/>
        </w:tabs>
        <w:ind w:left="360" w:hanging="360"/>
      </w:pPr>
      <w:rPr>
        <w:rFonts w:ascii="Arial" w:hAnsi="Arial" w:hint="default"/>
      </w:rPr>
    </w:lvl>
    <w:lvl w:ilvl="1" w:tplc="631ECA76" w:tentative="1">
      <w:start w:val="1"/>
      <w:numFmt w:val="bullet"/>
      <w:lvlText w:val="•"/>
      <w:lvlJc w:val="left"/>
      <w:pPr>
        <w:tabs>
          <w:tab w:val="num" w:pos="1080"/>
        </w:tabs>
        <w:ind w:left="1080" w:hanging="360"/>
      </w:pPr>
      <w:rPr>
        <w:rFonts w:ascii="Arial" w:hAnsi="Arial" w:hint="default"/>
      </w:rPr>
    </w:lvl>
    <w:lvl w:ilvl="2" w:tplc="9D0ECCD4" w:tentative="1">
      <w:start w:val="1"/>
      <w:numFmt w:val="bullet"/>
      <w:lvlText w:val="•"/>
      <w:lvlJc w:val="left"/>
      <w:pPr>
        <w:tabs>
          <w:tab w:val="num" w:pos="1800"/>
        </w:tabs>
        <w:ind w:left="1800" w:hanging="360"/>
      </w:pPr>
      <w:rPr>
        <w:rFonts w:ascii="Arial" w:hAnsi="Arial" w:hint="default"/>
      </w:rPr>
    </w:lvl>
    <w:lvl w:ilvl="3" w:tplc="8054B6F0" w:tentative="1">
      <w:start w:val="1"/>
      <w:numFmt w:val="bullet"/>
      <w:lvlText w:val="•"/>
      <w:lvlJc w:val="left"/>
      <w:pPr>
        <w:tabs>
          <w:tab w:val="num" w:pos="2520"/>
        </w:tabs>
        <w:ind w:left="2520" w:hanging="360"/>
      </w:pPr>
      <w:rPr>
        <w:rFonts w:ascii="Arial" w:hAnsi="Arial" w:hint="default"/>
      </w:rPr>
    </w:lvl>
    <w:lvl w:ilvl="4" w:tplc="A0FC9586" w:tentative="1">
      <w:start w:val="1"/>
      <w:numFmt w:val="bullet"/>
      <w:lvlText w:val="•"/>
      <w:lvlJc w:val="left"/>
      <w:pPr>
        <w:tabs>
          <w:tab w:val="num" w:pos="3240"/>
        </w:tabs>
        <w:ind w:left="3240" w:hanging="360"/>
      </w:pPr>
      <w:rPr>
        <w:rFonts w:ascii="Arial" w:hAnsi="Arial" w:hint="default"/>
      </w:rPr>
    </w:lvl>
    <w:lvl w:ilvl="5" w:tplc="B9267C14" w:tentative="1">
      <w:start w:val="1"/>
      <w:numFmt w:val="bullet"/>
      <w:lvlText w:val="•"/>
      <w:lvlJc w:val="left"/>
      <w:pPr>
        <w:tabs>
          <w:tab w:val="num" w:pos="3960"/>
        </w:tabs>
        <w:ind w:left="3960" w:hanging="360"/>
      </w:pPr>
      <w:rPr>
        <w:rFonts w:ascii="Arial" w:hAnsi="Arial" w:hint="default"/>
      </w:rPr>
    </w:lvl>
    <w:lvl w:ilvl="6" w:tplc="A644EFBA" w:tentative="1">
      <w:start w:val="1"/>
      <w:numFmt w:val="bullet"/>
      <w:lvlText w:val="•"/>
      <w:lvlJc w:val="left"/>
      <w:pPr>
        <w:tabs>
          <w:tab w:val="num" w:pos="4680"/>
        </w:tabs>
        <w:ind w:left="4680" w:hanging="360"/>
      </w:pPr>
      <w:rPr>
        <w:rFonts w:ascii="Arial" w:hAnsi="Arial" w:hint="default"/>
      </w:rPr>
    </w:lvl>
    <w:lvl w:ilvl="7" w:tplc="436A8B98" w:tentative="1">
      <w:start w:val="1"/>
      <w:numFmt w:val="bullet"/>
      <w:lvlText w:val="•"/>
      <w:lvlJc w:val="left"/>
      <w:pPr>
        <w:tabs>
          <w:tab w:val="num" w:pos="5400"/>
        </w:tabs>
        <w:ind w:left="5400" w:hanging="360"/>
      </w:pPr>
      <w:rPr>
        <w:rFonts w:ascii="Arial" w:hAnsi="Arial" w:hint="default"/>
      </w:rPr>
    </w:lvl>
    <w:lvl w:ilvl="8" w:tplc="E974BB40"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C2D5772"/>
    <w:multiLevelType w:val="hybridMultilevel"/>
    <w:tmpl w:val="F926B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CDB279D"/>
    <w:multiLevelType w:val="hybridMultilevel"/>
    <w:tmpl w:val="D34EE3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F97626"/>
    <w:multiLevelType w:val="hybridMultilevel"/>
    <w:tmpl w:val="E3A250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7B4F3C"/>
    <w:multiLevelType w:val="hybridMultilevel"/>
    <w:tmpl w:val="103E8AA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2D12AC"/>
    <w:multiLevelType w:val="hybridMultilevel"/>
    <w:tmpl w:val="27FC358C"/>
    <w:lvl w:ilvl="0" w:tplc="C6483BFA">
      <w:start w:val="1"/>
      <w:numFmt w:val="bullet"/>
      <w:lvlText w:val=""/>
      <w:lvlJc w:val="left"/>
      <w:pPr>
        <w:tabs>
          <w:tab w:val="num" w:pos="-4203"/>
        </w:tabs>
        <w:ind w:left="-4203" w:hanging="360"/>
      </w:pPr>
      <w:rPr>
        <w:rFonts w:ascii="Wingdings" w:hAnsi="Wingdings" w:hint="default"/>
      </w:rPr>
    </w:lvl>
    <w:lvl w:ilvl="1" w:tplc="6492C386" w:tentative="1">
      <w:start w:val="1"/>
      <w:numFmt w:val="bullet"/>
      <w:lvlText w:val=""/>
      <w:lvlJc w:val="left"/>
      <w:pPr>
        <w:tabs>
          <w:tab w:val="num" w:pos="-3483"/>
        </w:tabs>
        <w:ind w:left="-3483" w:hanging="360"/>
      </w:pPr>
      <w:rPr>
        <w:rFonts w:ascii="Wingdings" w:hAnsi="Wingdings" w:hint="default"/>
      </w:rPr>
    </w:lvl>
    <w:lvl w:ilvl="2" w:tplc="75B87CEE" w:tentative="1">
      <w:start w:val="1"/>
      <w:numFmt w:val="bullet"/>
      <w:lvlText w:val=""/>
      <w:lvlJc w:val="left"/>
      <w:pPr>
        <w:tabs>
          <w:tab w:val="num" w:pos="-2763"/>
        </w:tabs>
        <w:ind w:left="-2763" w:hanging="360"/>
      </w:pPr>
      <w:rPr>
        <w:rFonts w:ascii="Wingdings" w:hAnsi="Wingdings" w:hint="default"/>
      </w:rPr>
    </w:lvl>
    <w:lvl w:ilvl="3" w:tplc="1C4CF152" w:tentative="1">
      <w:start w:val="1"/>
      <w:numFmt w:val="bullet"/>
      <w:lvlText w:val=""/>
      <w:lvlJc w:val="left"/>
      <w:pPr>
        <w:tabs>
          <w:tab w:val="num" w:pos="-2043"/>
        </w:tabs>
        <w:ind w:left="-2043" w:hanging="360"/>
      </w:pPr>
      <w:rPr>
        <w:rFonts w:ascii="Wingdings" w:hAnsi="Wingdings" w:hint="default"/>
      </w:rPr>
    </w:lvl>
    <w:lvl w:ilvl="4" w:tplc="97028DC4" w:tentative="1">
      <w:start w:val="1"/>
      <w:numFmt w:val="bullet"/>
      <w:lvlText w:val=""/>
      <w:lvlJc w:val="left"/>
      <w:pPr>
        <w:tabs>
          <w:tab w:val="num" w:pos="-1323"/>
        </w:tabs>
        <w:ind w:left="-1323" w:hanging="360"/>
      </w:pPr>
      <w:rPr>
        <w:rFonts w:ascii="Wingdings" w:hAnsi="Wingdings" w:hint="default"/>
      </w:rPr>
    </w:lvl>
    <w:lvl w:ilvl="5" w:tplc="3ABEF810" w:tentative="1">
      <w:start w:val="1"/>
      <w:numFmt w:val="bullet"/>
      <w:lvlText w:val=""/>
      <w:lvlJc w:val="left"/>
      <w:pPr>
        <w:tabs>
          <w:tab w:val="num" w:pos="-603"/>
        </w:tabs>
        <w:ind w:left="-603" w:hanging="360"/>
      </w:pPr>
      <w:rPr>
        <w:rFonts w:ascii="Wingdings" w:hAnsi="Wingdings" w:hint="default"/>
      </w:rPr>
    </w:lvl>
    <w:lvl w:ilvl="6" w:tplc="2226898E" w:tentative="1">
      <w:start w:val="1"/>
      <w:numFmt w:val="bullet"/>
      <w:lvlText w:val=""/>
      <w:lvlJc w:val="left"/>
      <w:pPr>
        <w:tabs>
          <w:tab w:val="num" w:pos="117"/>
        </w:tabs>
        <w:ind w:left="117" w:hanging="360"/>
      </w:pPr>
      <w:rPr>
        <w:rFonts w:ascii="Wingdings" w:hAnsi="Wingdings" w:hint="default"/>
      </w:rPr>
    </w:lvl>
    <w:lvl w:ilvl="7" w:tplc="82927D12" w:tentative="1">
      <w:start w:val="1"/>
      <w:numFmt w:val="bullet"/>
      <w:lvlText w:val=""/>
      <w:lvlJc w:val="left"/>
      <w:pPr>
        <w:tabs>
          <w:tab w:val="num" w:pos="837"/>
        </w:tabs>
        <w:ind w:left="837" w:hanging="360"/>
      </w:pPr>
      <w:rPr>
        <w:rFonts w:ascii="Wingdings" w:hAnsi="Wingdings" w:hint="default"/>
      </w:rPr>
    </w:lvl>
    <w:lvl w:ilvl="8" w:tplc="B448CD84" w:tentative="1">
      <w:start w:val="1"/>
      <w:numFmt w:val="bullet"/>
      <w:lvlText w:val=""/>
      <w:lvlJc w:val="left"/>
      <w:pPr>
        <w:tabs>
          <w:tab w:val="num" w:pos="1557"/>
        </w:tabs>
        <w:ind w:left="1557" w:hanging="360"/>
      </w:pPr>
      <w:rPr>
        <w:rFonts w:ascii="Wingdings" w:hAnsi="Wingdings" w:hint="default"/>
      </w:rPr>
    </w:lvl>
  </w:abstractNum>
  <w:abstractNum w:abstractNumId="9" w15:restartNumberingAfterBreak="0">
    <w:nsid w:val="26915115"/>
    <w:multiLevelType w:val="hybridMultilevel"/>
    <w:tmpl w:val="C5EA40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36606D"/>
    <w:multiLevelType w:val="hybridMultilevel"/>
    <w:tmpl w:val="E1B0AE9A"/>
    <w:lvl w:ilvl="0" w:tplc="0809000B">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28D35471"/>
    <w:multiLevelType w:val="hybridMultilevel"/>
    <w:tmpl w:val="9B6E62F8"/>
    <w:lvl w:ilvl="0" w:tplc="399C8FE4">
      <w:start w:val="1"/>
      <w:numFmt w:val="bullet"/>
      <w:lvlText w:val="•"/>
      <w:lvlJc w:val="left"/>
      <w:pPr>
        <w:tabs>
          <w:tab w:val="num" w:pos="360"/>
        </w:tabs>
        <w:ind w:left="360" w:hanging="360"/>
      </w:pPr>
      <w:rPr>
        <w:rFonts w:ascii="Arial" w:hAnsi="Arial" w:hint="default"/>
      </w:rPr>
    </w:lvl>
    <w:lvl w:ilvl="1" w:tplc="AE2EB10A" w:tentative="1">
      <w:start w:val="1"/>
      <w:numFmt w:val="bullet"/>
      <w:lvlText w:val="•"/>
      <w:lvlJc w:val="left"/>
      <w:pPr>
        <w:tabs>
          <w:tab w:val="num" w:pos="1080"/>
        </w:tabs>
        <w:ind w:left="1080" w:hanging="360"/>
      </w:pPr>
      <w:rPr>
        <w:rFonts w:ascii="Arial" w:hAnsi="Arial" w:hint="default"/>
      </w:rPr>
    </w:lvl>
    <w:lvl w:ilvl="2" w:tplc="75D2943C" w:tentative="1">
      <w:start w:val="1"/>
      <w:numFmt w:val="bullet"/>
      <w:lvlText w:val="•"/>
      <w:lvlJc w:val="left"/>
      <w:pPr>
        <w:tabs>
          <w:tab w:val="num" w:pos="1800"/>
        </w:tabs>
        <w:ind w:left="1800" w:hanging="360"/>
      </w:pPr>
      <w:rPr>
        <w:rFonts w:ascii="Arial" w:hAnsi="Arial" w:hint="default"/>
      </w:rPr>
    </w:lvl>
    <w:lvl w:ilvl="3" w:tplc="5484A8EE" w:tentative="1">
      <w:start w:val="1"/>
      <w:numFmt w:val="bullet"/>
      <w:lvlText w:val="•"/>
      <w:lvlJc w:val="left"/>
      <w:pPr>
        <w:tabs>
          <w:tab w:val="num" w:pos="2520"/>
        </w:tabs>
        <w:ind w:left="2520" w:hanging="360"/>
      </w:pPr>
      <w:rPr>
        <w:rFonts w:ascii="Arial" w:hAnsi="Arial" w:hint="default"/>
      </w:rPr>
    </w:lvl>
    <w:lvl w:ilvl="4" w:tplc="4D5ADF06" w:tentative="1">
      <w:start w:val="1"/>
      <w:numFmt w:val="bullet"/>
      <w:lvlText w:val="•"/>
      <w:lvlJc w:val="left"/>
      <w:pPr>
        <w:tabs>
          <w:tab w:val="num" w:pos="3240"/>
        </w:tabs>
        <w:ind w:left="3240" w:hanging="360"/>
      </w:pPr>
      <w:rPr>
        <w:rFonts w:ascii="Arial" w:hAnsi="Arial" w:hint="default"/>
      </w:rPr>
    </w:lvl>
    <w:lvl w:ilvl="5" w:tplc="8A4893C2" w:tentative="1">
      <w:start w:val="1"/>
      <w:numFmt w:val="bullet"/>
      <w:lvlText w:val="•"/>
      <w:lvlJc w:val="left"/>
      <w:pPr>
        <w:tabs>
          <w:tab w:val="num" w:pos="3960"/>
        </w:tabs>
        <w:ind w:left="3960" w:hanging="360"/>
      </w:pPr>
      <w:rPr>
        <w:rFonts w:ascii="Arial" w:hAnsi="Arial" w:hint="default"/>
      </w:rPr>
    </w:lvl>
    <w:lvl w:ilvl="6" w:tplc="DBEA5146" w:tentative="1">
      <w:start w:val="1"/>
      <w:numFmt w:val="bullet"/>
      <w:lvlText w:val="•"/>
      <w:lvlJc w:val="left"/>
      <w:pPr>
        <w:tabs>
          <w:tab w:val="num" w:pos="4680"/>
        </w:tabs>
        <w:ind w:left="4680" w:hanging="360"/>
      </w:pPr>
      <w:rPr>
        <w:rFonts w:ascii="Arial" w:hAnsi="Arial" w:hint="default"/>
      </w:rPr>
    </w:lvl>
    <w:lvl w:ilvl="7" w:tplc="55C03138" w:tentative="1">
      <w:start w:val="1"/>
      <w:numFmt w:val="bullet"/>
      <w:lvlText w:val="•"/>
      <w:lvlJc w:val="left"/>
      <w:pPr>
        <w:tabs>
          <w:tab w:val="num" w:pos="5400"/>
        </w:tabs>
        <w:ind w:left="5400" w:hanging="360"/>
      </w:pPr>
      <w:rPr>
        <w:rFonts w:ascii="Arial" w:hAnsi="Arial" w:hint="default"/>
      </w:rPr>
    </w:lvl>
    <w:lvl w:ilvl="8" w:tplc="9FD0939E"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2A566E06"/>
    <w:multiLevelType w:val="hybridMultilevel"/>
    <w:tmpl w:val="52723A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220344"/>
    <w:multiLevelType w:val="hybridMultilevel"/>
    <w:tmpl w:val="7BB668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F860C7"/>
    <w:multiLevelType w:val="hybridMultilevel"/>
    <w:tmpl w:val="DC44B6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92D36B1"/>
    <w:multiLevelType w:val="hybridMultilevel"/>
    <w:tmpl w:val="DF08F6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9912971"/>
    <w:multiLevelType w:val="hybridMultilevel"/>
    <w:tmpl w:val="FFB8040C"/>
    <w:lvl w:ilvl="0" w:tplc="96C8EE92">
      <w:start w:val="1"/>
      <w:numFmt w:val="decimal"/>
      <w:lvlText w:val="%1."/>
      <w:lvlJc w:val="left"/>
      <w:pPr>
        <w:tabs>
          <w:tab w:val="num" w:pos="360"/>
        </w:tabs>
        <w:ind w:left="360" w:hanging="360"/>
      </w:pPr>
    </w:lvl>
    <w:lvl w:ilvl="1" w:tplc="E8685FD6" w:tentative="1">
      <w:start w:val="1"/>
      <w:numFmt w:val="decimal"/>
      <w:lvlText w:val="%2."/>
      <w:lvlJc w:val="left"/>
      <w:pPr>
        <w:tabs>
          <w:tab w:val="num" w:pos="1080"/>
        </w:tabs>
        <w:ind w:left="1080" w:hanging="360"/>
      </w:pPr>
    </w:lvl>
    <w:lvl w:ilvl="2" w:tplc="00B2F7E0" w:tentative="1">
      <w:start w:val="1"/>
      <w:numFmt w:val="decimal"/>
      <w:lvlText w:val="%3."/>
      <w:lvlJc w:val="left"/>
      <w:pPr>
        <w:tabs>
          <w:tab w:val="num" w:pos="1800"/>
        </w:tabs>
        <w:ind w:left="1800" w:hanging="360"/>
      </w:pPr>
    </w:lvl>
    <w:lvl w:ilvl="3" w:tplc="EA348A66" w:tentative="1">
      <w:start w:val="1"/>
      <w:numFmt w:val="decimal"/>
      <w:lvlText w:val="%4."/>
      <w:lvlJc w:val="left"/>
      <w:pPr>
        <w:tabs>
          <w:tab w:val="num" w:pos="2520"/>
        </w:tabs>
        <w:ind w:left="2520" w:hanging="360"/>
      </w:pPr>
    </w:lvl>
    <w:lvl w:ilvl="4" w:tplc="E118D688" w:tentative="1">
      <w:start w:val="1"/>
      <w:numFmt w:val="decimal"/>
      <w:lvlText w:val="%5."/>
      <w:lvlJc w:val="left"/>
      <w:pPr>
        <w:tabs>
          <w:tab w:val="num" w:pos="3240"/>
        </w:tabs>
        <w:ind w:left="3240" w:hanging="360"/>
      </w:pPr>
    </w:lvl>
    <w:lvl w:ilvl="5" w:tplc="D30CF3E8" w:tentative="1">
      <w:start w:val="1"/>
      <w:numFmt w:val="decimal"/>
      <w:lvlText w:val="%6."/>
      <w:lvlJc w:val="left"/>
      <w:pPr>
        <w:tabs>
          <w:tab w:val="num" w:pos="3960"/>
        </w:tabs>
        <w:ind w:left="3960" w:hanging="360"/>
      </w:pPr>
    </w:lvl>
    <w:lvl w:ilvl="6" w:tplc="D4A45710" w:tentative="1">
      <w:start w:val="1"/>
      <w:numFmt w:val="decimal"/>
      <w:lvlText w:val="%7."/>
      <w:lvlJc w:val="left"/>
      <w:pPr>
        <w:tabs>
          <w:tab w:val="num" w:pos="4680"/>
        </w:tabs>
        <w:ind w:left="4680" w:hanging="360"/>
      </w:pPr>
    </w:lvl>
    <w:lvl w:ilvl="7" w:tplc="52B4151E" w:tentative="1">
      <w:start w:val="1"/>
      <w:numFmt w:val="decimal"/>
      <w:lvlText w:val="%8."/>
      <w:lvlJc w:val="left"/>
      <w:pPr>
        <w:tabs>
          <w:tab w:val="num" w:pos="5400"/>
        </w:tabs>
        <w:ind w:left="5400" w:hanging="360"/>
      </w:pPr>
    </w:lvl>
    <w:lvl w:ilvl="8" w:tplc="69427D3A" w:tentative="1">
      <w:start w:val="1"/>
      <w:numFmt w:val="decimal"/>
      <w:lvlText w:val="%9."/>
      <w:lvlJc w:val="left"/>
      <w:pPr>
        <w:tabs>
          <w:tab w:val="num" w:pos="6120"/>
        </w:tabs>
        <w:ind w:left="6120" w:hanging="360"/>
      </w:pPr>
    </w:lvl>
  </w:abstractNum>
  <w:abstractNum w:abstractNumId="17" w15:restartNumberingAfterBreak="0">
    <w:nsid w:val="3B0207AE"/>
    <w:multiLevelType w:val="hybridMultilevel"/>
    <w:tmpl w:val="1B90B3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5A589D"/>
    <w:multiLevelType w:val="hybridMultilevel"/>
    <w:tmpl w:val="FCB40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BB1D9B"/>
    <w:multiLevelType w:val="hybridMultilevel"/>
    <w:tmpl w:val="AA643D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1F6AAD"/>
    <w:multiLevelType w:val="hybridMultilevel"/>
    <w:tmpl w:val="925C4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0A1092"/>
    <w:multiLevelType w:val="hybridMultilevel"/>
    <w:tmpl w:val="DC461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65545A9"/>
    <w:multiLevelType w:val="hybridMultilevel"/>
    <w:tmpl w:val="30A6CDE0"/>
    <w:lvl w:ilvl="0" w:tplc="BE5A2BF2">
      <w:start w:val="1"/>
      <w:numFmt w:val="bullet"/>
      <w:lvlText w:val="•"/>
      <w:lvlJc w:val="left"/>
      <w:pPr>
        <w:tabs>
          <w:tab w:val="num" w:pos="720"/>
        </w:tabs>
        <w:ind w:left="720" w:hanging="360"/>
      </w:pPr>
      <w:rPr>
        <w:rFonts w:ascii="Arial" w:hAnsi="Arial" w:hint="default"/>
      </w:rPr>
    </w:lvl>
    <w:lvl w:ilvl="1" w:tplc="687CF36E" w:tentative="1">
      <w:start w:val="1"/>
      <w:numFmt w:val="bullet"/>
      <w:lvlText w:val="•"/>
      <w:lvlJc w:val="left"/>
      <w:pPr>
        <w:tabs>
          <w:tab w:val="num" w:pos="1440"/>
        </w:tabs>
        <w:ind w:left="1440" w:hanging="360"/>
      </w:pPr>
      <w:rPr>
        <w:rFonts w:ascii="Arial" w:hAnsi="Arial" w:hint="default"/>
      </w:rPr>
    </w:lvl>
    <w:lvl w:ilvl="2" w:tplc="75887A0E" w:tentative="1">
      <w:start w:val="1"/>
      <w:numFmt w:val="bullet"/>
      <w:lvlText w:val="•"/>
      <w:lvlJc w:val="left"/>
      <w:pPr>
        <w:tabs>
          <w:tab w:val="num" w:pos="2160"/>
        </w:tabs>
        <w:ind w:left="2160" w:hanging="360"/>
      </w:pPr>
      <w:rPr>
        <w:rFonts w:ascii="Arial" w:hAnsi="Arial" w:hint="default"/>
      </w:rPr>
    </w:lvl>
    <w:lvl w:ilvl="3" w:tplc="D0166122" w:tentative="1">
      <w:start w:val="1"/>
      <w:numFmt w:val="bullet"/>
      <w:lvlText w:val="•"/>
      <w:lvlJc w:val="left"/>
      <w:pPr>
        <w:tabs>
          <w:tab w:val="num" w:pos="2880"/>
        </w:tabs>
        <w:ind w:left="2880" w:hanging="360"/>
      </w:pPr>
      <w:rPr>
        <w:rFonts w:ascii="Arial" w:hAnsi="Arial" w:hint="default"/>
      </w:rPr>
    </w:lvl>
    <w:lvl w:ilvl="4" w:tplc="B6682392" w:tentative="1">
      <w:start w:val="1"/>
      <w:numFmt w:val="bullet"/>
      <w:lvlText w:val="•"/>
      <w:lvlJc w:val="left"/>
      <w:pPr>
        <w:tabs>
          <w:tab w:val="num" w:pos="3600"/>
        </w:tabs>
        <w:ind w:left="3600" w:hanging="360"/>
      </w:pPr>
      <w:rPr>
        <w:rFonts w:ascii="Arial" w:hAnsi="Arial" w:hint="default"/>
      </w:rPr>
    </w:lvl>
    <w:lvl w:ilvl="5" w:tplc="EE306EB8" w:tentative="1">
      <w:start w:val="1"/>
      <w:numFmt w:val="bullet"/>
      <w:lvlText w:val="•"/>
      <w:lvlJc w:val="left"/>
      <w:pPr>
        <w:tabs>
          <w:tab w:val="num" w:pos="4320"/>
        </w:tabs>
        <w:ind w:left="4320" w:hanging="360"/>
      </w:pPr>
      <w:rPr>
        <w:rFonts w:ascii="Arial" w:hAnsi="Arial" w:hint="default"/>
      </w:rPr>
    </w:lvl>
    <w:lvl w:ilvl="6" w:tplc="F3CEE26A" w:tentative="1">
      <w:start w:val="1"/>
      <w:numFmt w:val="bullet"/>
      <w:lvlText w:val="•"/>
      <w:lvlJc w:val="left"/>
      <w:pPr>
        <w:tabs>
          <w:tab w:val="num" w:pos="5040"/>
        </w:tabs>
        <w:ind w:left="5040" w:hanging="360"/>
      </w:pPr>
      <w:rPr>
        <w:rFonts w:ascii="Arial" w:hAnsi="Arial" w:hint="default"/>
      </w:rPr>
    </w:lvl>
    <w:lvl w:ilvl="7" w:tplc="A5F071A6" w:tentative="1">
      <w:start w:val="1"/>
      <w:numFmt w:val="bullet"/>
      <w:lvlText w:val="•"/>
      <w:lvlJc w:val="left"/>
      <w:pPr>
        <w:tabs>
          <w:tab w:val="num" w:pos="5760"/>
        </w:tabs>
        <w:ind w:left="5760" w:hanging="360"/>
      </w:pPr>
      <w:rPr>
        <w:rFonts w:ascii="Arial" w:hAnsi="Arial" w:hint="default"/>
      </w:rPr>
    </w:lvl>
    <w:lvl w:ilvl="8" w:tplc="77686EB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6E67FF8"/>
    <w:multiLevelType w:val="hybridMultilevel"/>
    <w:tmpl w:val="4A1A2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8091E26"/>
    <w:multiLevelType w:val="hybridMultilevel"/>
    <w:tmpl w:val="B0BE127A"/>
    <w:lvl w:ilvl="0" w:tplc="59A8E55C">
      <w:start w:val="1"/>
      <w:numFmt w:val="bullet"/>
      <w:lvlText w:val="•"/>
      <w:lvlJc w:val="left"/>
      <w:pPr>
        <w:tabs>
          <w:tab w:val="num" w:pos="360"/>
        </w:tabs>
        <w:ind w:left="360" w:hanging="360"/>
      </w:pPr>
      <w:rPr>
        <w:rFonts w:ascii="Arial" w:hAnsi="Arial" w:hint="default"/>
      </w:rPr>
    </w:lvl>
    <w:lvl w:ilvl="1" w:tplc="791A627E" w:tentative="1">
      <w:start w:val="1"/>
      <w:numFmt w:val="bullet"/>
      <w:lvlText w:val="•"/>
      <w:lvlJc w:val="left"/>
      <w:pPr>
        <w:tabs>
          <w:tab w:val="num" w:pos="1080"/>
        </w:tabs>
        <w:ind w:left="1080" w:hanging="360"/>
      </w:pPr>
      <w:rPr>
        <w:rFonts w:ascii="Arial" w:hAnsi="Arial" w:hint="default"/>
      </w:rPr>
    </w:lvl>
    <w:lvl w:ilvl="2" w:tplc="138C60E6" w:tentative="1">
      <w:start w:val="1"/>
      <w:numFmt w:val="bullet"/>
      <w:lvlText w:val="•"/>
      <w:lvlJc w:val="left"/>
      <w:pPr>
        <w:tabs>
          <w:tab w:val="num" w:pos="1800"/>
        </w:tabs>
        <w:ind w:left="1800" w:hanging="360"/>
      </w:pPr>
      <w:rPr>
        <w:rFonts w:ascii="Arial" w:hAnsi="Arial" w:hint="default"/>
      </w:rPr>
    </w:lvl>
    <w:lvl w:ilvl="3" w:tplc="C3A08DF8" w:tentative="1">
      <w:start w:val="1"/>
      <w:numFmt w:val="bullet"/>
      <w:lvlText w:val="•"/>
      <w:lvlJc w:val="left"/>
      <w:pPr>
        <w:tabs>
          <w:tab w:val="num" w:pos="2520"/>
        </w:tabs>
        <w:ind w:left="2520" w:hanging="360"/>
      </w:pPr>
      <w:rPr>
        <w:rFonts w:ascii="Arial" w:hAnsi="Arial" w:hint="default"/>
      </w:rPr>
    </w:lvl>
    <w:lvl w:ilvl="4" w:tplc="FB78B9C0" w:tentative="1">
      <w:start w:val="1"/>
      <w:numFmt w:val="bullet"/>
      <w:lvlText w:val="•"/>
      <w:lvlJc w:val="left"/>
      <w:pPr>
        <w:tabs>
          <w:tab w:val="num" w:pos="3240"/>
        </w:tabs>
        <w:ind w:left="3240" w:hanging="360"/>
      </w:pPr>
      <w:rPr>
        <w:rFonts w:ascii="Arial" w:hAnsi="Arial" w:hint="default"/>
      </w:rPr>
    </w:lvl>
    <w:lvl w:ilvl="5" w:tplc="78EA3524" w:tentative="1">
      <w:start w:val="1"/>
      <w:numFmt w:val="bullet"/>
      <w:lvlText w:val="•"/>
      <w:lvlJc w:val="left"/>
      <w:pPr>
        <w:tabs>
          <w:tab w:val="num" w:pos="3960"/>
        </w:tabs>
        <w:ind w:left="3960" w:hanging="360"/>
      </w:pPr>
      <w:rPr>
        <w:rFonts w:ascii="Arial" w:hAnsi="Arial" w:hint="default"/>
      </w:rPr>
    </w:lvl>
    <w:lvl w:ilvl="6" w:tplc="F6C69E52" w:tentative="1">
      <w:start w:val="1"/>
      <w:numFmt w:val="bullet"/>
      <w:lvlText w:val="•"/>
      <w:lvlJc w:val="left"/>
      <w:pPr>
        <w:tabs>
          <w:tab w:val="num" w:pos="4680"/>
        </w:tabs>
        <w:ind w:left="4680" w:hanging="360"/>
      </w:pPr>
      <w:rPr>
        <w:rFonts w:ascii="Arial" w:hAnsi="Arial" w:hint="default"/>
      </w:rPr>
    </w:lvl>
    <w:lvl w:ilvl="7" w:tplc="423A3762" w:tentative="1">
      <w:start w:val="1"/>
      <w:numFmt w:val="bullet"/>
      <w:lvlText w:val="•"/>
      <w:lvlJc w:val="left"/>
      <w:pPr>
        <w:tabs>
          <w:tab w:val="num" w:pos="5400"/>
        </w:tabs>
        <w:ind w:left="5400" w:hanging="360"/>
      </w:pPr>
      <w:rPr>
        <w:rFonts w:ascii="Arial" w:hAnsi="Arial" w:hint="default"/>
      </w:rPr>
    </w:lvl>
    <w:lvl w:ilvl="8" w:tplc="11680EAA"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5E4264DB"/>
    <w:multiLevelType w:val="hybridMultilevel"/>
    <w:tmpl w:val="D82234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1756CA"/>
    <w:multiLevelType w:val="hybridMultilevel"/>
    <w:tmpl w:val="930477E4"/>
    <w:lvl w:ilvl="0" w:tplc="D2FC99FC">
      <w:start w:val="1"/>
      <w:numFmt w:val="decimal"/>
      <w:lvlText w:val="%1."/>
      <w:lvlJc w:val="left"/>
      <w:pPr>
        <w:tabs>
          <w:tab w:val="num" w:pos="360"/>
        </w:tabs>
        <w:ind w:left="360" w:hanging="360"/>
      </w:pPr>
    </w:lvl>
    <w:lvl w:ilvl="1" w:tplc="FE64CEB8" w:tentative="1">
      <w:start w:val="1"/>
      <w:numFmt w:val="decimal"/>
      <w:lvlText w:val="%2."/>
      <w:lvlJc w:val="left"/>
      <w:pPr>
        <w:tabs>
          <w:tab w:val="num" w:pos="1080"/>
        </w:tabs>
        <w:ind w:left="1080" w:hanging="360"/>
      </w:pPr>
    </w:lvl>
    <w:lvl w:ilvl="2" w:tplc="09402D78" w:tentative="1">
      <w:start w:val="1"/>
      <w:numFmt w:val="decimal"/>
      <w:lvlText w:val="%3."/>
      <w:lvlJc w:val="left"/>
      <w:pPr>
        <w:tabs>
          <w:tab w:val="num" w:pos="1800"/>
        </w:tabs>
        <w:ind w:left="1800" w:hanging="360"/>
      </w:pPr>
    </w:lvl>
    <w:lvl w:ilvl="3" w:tplc="BB5EAB7E" w:tentative="1">
      <w:start w:val="1"/>
      <w:numFmt w:val="decimal"/>
      <w:lvlText w:val="%4."/>
      <w:lvlJc w:val="left"/>
      <w:pPr>
        <w:tabs>
          <w:tab w:val="num" w:pos="2520"/>
        </w:tabs>
        <w:ind w:left="2520" w:hanging="360"/>
      </w:pPr>
    </w:lvl>
    <w:lvl w:ilvl="4" w:tplc="8E1AF6A8" w:tentative="1">
      <w:start w:val="1"/>
      <w:numFmt w:val="decimal"/>
      <w:lvlText w:val="%5."/>
      <w:lvlJc w:val="left"/>
      <w:pPr>
        <w:tabs>
          <w:tab w:val="num" w:pos="3240"/>
        </w:tabs>
        <w:ind w:left="3240" w:hanging="360"/>
      </w:pPr>
    </w:lvl>
    <w:lvl w:ilvl="5" w:tplc="1340FFFC" w:tentative="1">
      <w:start w:val="1"/>
      <w:numFmt w:val="decimal"/>
      <w:lvlText w:val="%6."/>
      <w:lvlJc w:val="left"/>
      <w:pPr>
        <w:tabs>
          <w:tab w:val="num" w:pos="3960"/>
        </w:tabs>
        <w:ind w:left="3960" w:hanging="360"/>
      </w:pPr>
    </w:lvl>
    <w:lvl w:ilvl="6" w:tplc="0DCCB76E" w:tentative="1">
      <w:start w:val="1"/>
      <w:numFmt w:val="decimal"/>
      <w:lvlText w:val="%7."/>
      <w:lvlJc w:val="left"/>
      <w:pPr>
        <w:tabs>
          <w:tab w:val="num" w:pos="4680"/>
        </w:tabs>
        <w:ind w:left="4680" w:hanging="360"/>
      </w:pPr>
    </w:lvl>
    <w:lvl w:ilvl="7" w:tplc="9AA6678A" w:tentative="1">
      <w:start w:val="1"/>
      <w:numFmt w:val="decimal"/>
      <w:lvlText w:val="%8."/>
      <w:lvlJc w:val="left"/>
      <w:pPr>
        <w:tabs>
          <w:tab w:val="num" w:pos="5400"/>
        </w:tabs>
        <w:ind w:left="5400" w:hanging="360"/>
      </w:pPr>
    </w:lvl>
    <w:lvl w:ilvl="8" w:tplc="A0A8FCD0" w:tentative="1">
      <w:start w:val="1"/>
      <w:numFmt w:val="decimal"/>
      <w:lvlText w:val="%9."/>
      <w:lvlJc w:val="left"/>
      <w:pPr>
        <w:tabs>
          <w:tab w:val="num" w:pos="6120"/>
        </w:tabs>
        <w:ind w:left="6120" w:hanging="360"/>
      </w:pPr>
    </w:lvl>
  </w:abstractNum>
  <w:abstractNum w:abstractNumId="27" w15:restartNumberingAfterBreak="0">
    <w:nsid w:val="625B7A4A"/>
    <w:multiLevelType w:val="hybridMultilevel"/>
    <w:tmpl w:val="58120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AA6218"/>
    <w:multiLevelType w:val="hybridMultilevel"/>
    <w:tmpl w:val="E186505A"/>
    <w:lvl w:ilvl="0" w:tplc="F3D6DABE">
      <w:start w:val="1"/>
      <w:numFmt w:val="bullet"/>
      <w:lvlText w:val="•"/>
      <w:lvlJc w:val="left"/>
      <w:pPr>
        <w:tabs>
          <w:tab w:val="num" w:pos="720"/>
        </w:tabs>
        <w:ind w:left="720" w:hanging="360"/>
      </w:pPr>
      <w:rPr>
        <w:rFonts w:ascii="Arial" w:hAnsi="Arial" w:hint="default"/>
      </w:rPr>
    </w:lvl>
    <w:lvl w:ilvl="1" w:tplc="5A8C3FEE" w:tentative="1">
      <w:start w:val="1"/>
      <w:numFmt w:val="bullet"/>
      <w:lvlText w:val="•"/>
      <w:lvlJc w:val="left"/>
      <w:pPr>
        <w:tabs>
          <w:tab w:val="num" w:pos="1440"/>
        </w:tabs>
        <w:ind w:left="1440" w:hanging="360"/>
      </w:pPr>
      <w:rPr>
        <w:rFonts w:ascii="Arial" w:hAnsi="Arial" w:hint="default"/>
      </w:rPr>
    </w:lvl>
    <w:lvl w:ilvl="2" w:tplc="F1C81A08" w:tentative="1">
      <w:start w:val="1"/>
      <w:numFmt w:val="bullet"/>
      <w:lvlText w:val="•"/>
      <w:lvlJc w:val="left"/>
      <w:pPr>
        <w:tabs>
          <w:tab w:val="num" w:pos="2160"/>
        </w:tabs>
        <w:ind w:left="2160" w:hanging="360"/>
      </w:pPr>
      <w:rPr>
        <w:rFonts w:ascii="Arial" w:hAnsi="Arial" w:hint="default"/>
      </w:rPr>
    </w:lvl>
    <w:lvl w:ilvl="3" w:tplc="E4E25F88" w:tentative="1">
      <w:start w:val="1"/>
      <w:numFmt w:val="bullet"/>
      <w:lvlText w:val="•"/>
      <w:lvlJc w:val="left"/>
      <w:pPr>
        <w:tabs>
          <w:tab w:val="num" w:pos="2880"/>
        </w:tabs>
        <w:ind w:left="2880" w:hanging="360"/>
      </w:pPr>
      <w:rPr>
        <w:rFonts w:ascii="Arial" w:hAnsi="Arial" w:hint="default"/>
      </w:rPr>
    </w:lvl>
    <w:lvl w:ilvl="4" w:tplc="426EE49E" w:tentative="1">
      <w:start w:val="1"/>
      <w:numFmt w:val="bullet"/>
      <w:lvlText w:val="•"/>
      <w:lvlJc w:val="left"/>
      <w:pPr>
        <w:tabs>
          <w:tab w:val="num" w:pos="3600"/>
        </w:tabs>
        <w:ind w:left="3600" w:hanging="360"/>
      </w:pPr>
      <w:rPr>
        <w:rFonts w:ascii="Arial" w:hAnsi="Arial" w:hint="default"/>
      </w:rPr>
    </w:lvl>
    <w:lvl w:ilvl="5" w:tplc="2AEAE234" w:tentative="1">
      <w:start w:val="1"/>
      <w:numFmt w:val="bullet"/>
      <w:lvlText w:val="•"/>
      <w:lvlJc w:val="left"/>
      <w:pPr>
        <w:tabs>
          <w:tab w:val="num" w:pos="4320"/>
        </w:tabs>
        <w:ind w:left="4320" w:hanging="360"/>
      </w:pPr>
      <w:rPr>
        <w:rFonts w:ascii="Arial" w:hAnsi="Arial" w:hint="default"/>
      </w:rPr>
    </w:lvl>
    <w:lvl w:ilvl="6" w:tplc="795C1A12" w:tentative="1">
      <w:start w:val="1"/>
      <w:numFmt w:val="bullet"/>
      <w:lvlText w:val="•"/>
      <w:lvlJc w:val="left"/>
      <w:pPr>
        <w:tabs>
          <w:tab w:val="num" w:pos="5040"/>
        </w:tabs>
        <w:ind w:left="5040" w:hanging="360"/>
      </w:pPr>
      <w:rPr>
        <w:rFonts w:ascii="Arial" w:hAnsi="Arial" w:hint="default"/>
      </w:rPr>
    </w:lvl>
    <w:lvl w:ilvl="7" w:tplc="752A4612" w:tentative="1">
      <w:start w:val="1"/>
      <w:numFmt w:val="bullet"/>
      <w:lvlText w:val="•"/>
      <w:lvlJc w:val="left"/>
      <w:pPr>
        <w:tabs>
          <w:tab w:val="num" w:pos="5760"/>
        </w:tabs>
        <w:ind w:left="5760" w:hanging="360"/>
      </w:pPr>
      <w:rPr>
        <w:rFonts w:ascii="Arial" w:hAnsi="Arial" w:hint="default"/>
      </w:rPr>
    </w:lvl>
    <w:lvl w:ilvl="8" w:tplc="A052134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42829E3"/>
    <w:multiLevelType w:val="hybridMultilevel"/>
    <w:tmpl w:val="27CE6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127401"/>
    <w:multiLevelType w:val="hybridMultilevel"/>
    <w:tmpl w:val="4EBAB0E6"/>
    <w:lvl w:ilvl="0" w:tplc="F044F3A0">
      <w:start w:val="1"/>
      <w:numFmt w:val="bullet"/>
      <w:lvlText w:val="-"/>
      <w:lvlJc w:val="left"/>
      <w:pPr>
        <w:tabs>
          <w:tab w:val="num" w:pos="360"/>
        </w:tabs>
        <w:ind w:left="360" w:hanging="360"/>
      </w:pPr>
      <w:rPr>
        <w:rFonts w:ascii="Times New Roman" w:hAnsi="Times New Roman" w:hint="default"/>
      </w:rPr>
    </w:lvl>
    <w:lvl w:ilvl="1" w:tplc="C20AACC2" w:tentative="1">
      <w:start w:val="1"/>
      <w:numFmt w:val="bullet"/>
      <w:lvlText w:val="-"/>
      <w:lvlJc w:val="left"/>
      <w:pPr>
        <w:tabs>
          <w:tab w:val="num" w:pos="1080"/>
        </w:tabs>
        <w:ind w:left="1080" w:hanging="360"/>
      </w:pPr>
      <w:rPr>
        <w:rFonts w:ascii="Times New Roman" w:hAnsi="Times New Roman" w:hint="default"/>
      </w:rPr>
    </w:lvl>
    <w:lvl w:ilvl="2" w:tplc="317A6334" w:tentative="1">
      <w:start w:val="1"/>
      <w:numFmt w:val="bullet"/>
      <w:lvlText w:val="-"/>
      <w:lvlJc w:val="left"/>
      <w:pPr>
        <w:tabs>
          <w:tab w:val="num" w:pos="1800"/>
        </w:tabs>
        <w:ind w:left="1800" w:hanging="360"/>
      </w:pPr>
      <w:rPr>
        <w:rFonts w:ascii="Times New Roman" w:hAnsi="Times New Roman" w:hint="default"/>
      </w:rPr>
    </w:lvl>
    <w:lvl w:ilvl="3" w:tplc="5C0A42EA" w:tentative="1">
      <w:start w:val="1"/>
      <w:numFmt w:val="bullet"/>
      <w:lvlText w:val="-"/>
      <w:lvlJc w:val="left"/>
      <w:pPr>
        <w:tabs>
          <w:tab w:val="num" w:pos="2520"/>
        </w:tabs>
        <w:ind w:left="2520" w:hanging="360"/>
      </w:pPr>
      <w:rPr>
        <w:rFonts w:ascii="Times New Roman" w:hAnsi="Times New Roman" w:hint="default"/>
      </w:rPr>
    </w:lvl>
    <w:lvl w:ilvl="4" w:tplc="5F72EB88" w:tentative="1">
      <w:start w:val="1"/>
      <w:numFmt w:val="bullet"/>
      <w:lvlText w:val="-"/>
      <w:lvlJc w:val="left"/>
      <w:pPr>
        <w:tabs>
          <w:tab w:val="num" w:pos="3240"/>
        </w:tabs>
        <w:ind w:left="3240" w:hanging="360"/>
      </w:pPr>
      <w:rPr>
        <w:rFonts w:ascii="Times New Roman" w:hAnsi="Times New Roman" w:hint="default"/>
      </w:rPr>
    </w:lvl>
    <w:lvl w:ilvl="5" w:tplc="59E04534" w:tentative="1">
      <w:start w:val="1"/>
      <w:numFmt w:val="bullet"/>
      <w:lvlText w:val="-"/>
      <w:lvlJc w:val="left"/>
      <w:pPr>
        <w:tabs>
          <w:tab w:val="num" w:pos="3960"/>
        </w:tabs>
        <w:ind w:left="3960" w:hanging="360"/>
      </w:pPr>
      <w:rPr>
        <w:rFonts w:ascii="Times New Roman" w:hAnsi="Times New Roman" w:hint="default"/>
      </w:rPr>
    </w:lvl>
    <w:lvl w:ilvl="6" w:tplc="561A7D60" w:tentative="1">
      <w:start w:val="1"/>
      <w:numFmt w:val="bullet"/>
      <w:lvlText w:val="-"/>
      <w:lvlJc w:val="left"/>
      <w:pPr>
        <w:tabs>
          <w:tab w:val="num" w:pos="4680"/>
        </w:tabs>
        <w:ind w:left="4680" w:hanging="360"/>
      </w:pPr>
      <w:rPr>
        <w:rFonts w:ascii="Times New Roman" w:hAnsi="Times New Roman" w:hint="default"/>
      </w:rPr>
    </w:lvl>
    <w:lvl w:ilvl="7" w:tplc="5E649B20" w:tentative="1">
      <w:start w:val="1"/>
      <w:numFmt w:val="bullet"/>
      <w:lvlText w:val="-"/>
      <w:lvlJc w:val="left"/>
      <w:pPr>
        <w:tabs>
          <w:tab w:val="num" w:pos="5400"/>
        </w:tabs>
        <w:ind w:left="5400" w:hanging="360"/>
      </w:pPr>
      <w:rPr>
        <w:rFonts w:ascii="Times New Roman" w:hAnsi="Times New Roman" w:hint="default"/>
      </w:rPr>
    </w:lvl>
    <w:lvl w:ilvl="8" w:tplc="8592BCAE" w:tentative="1">
      <w:start w:val="1"/>
      <w:numFmt w:val="bullet"/>
      <w:lvlText w:val="-"/>
      <w:lvlJc w:val="left"/>
      <w:pPr>
        <w:tabs>
          <w:tab w:val="num" w:pos="6120"/>
        </w:tabs>
        <w:ind w:left="6120" w:hanging="360"/>
      </w:pPr>
      <w:rPr>
        <w:rFonts w:ascii="Times New Roman" w:hAnsi="Times New Roman" w:hint="default"/>
      </w:rPr>
    </w:lvl>
  </w:abstractNum>
  <w:abstractNum w:abstractNumId="31" w15:restartNumberingAfterBreak="0">
    <w:nsid w:val="748F6C07"/>
    <w:multiLevelType w:val="hybridMultilevel"/>
    <w:tmpl w:val="324E384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7B70C8C"/>
    <w:multiLevelType w:val="hybridMultilevel"/>
    <w:tmpl w:val="299249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2869E3"/>
    <w:multiLevelType w:val="hybridMultilevel"/>
    <w:tmpl w:val="D44E3AE2"/>
    <w:lvl w:ilvl="0" w:tplc="4028A124">
      <w:start w:val="1"/>
      <w:numFmt w:val="decimal"/>
      <w:lvlText w:val="%1."/>
      <w:lvlJc w:val="left"/>
      <w:pPr>
        <w:tabs>
          <w:tab w:val="num" w:pos="720"/>
        </w:tabs>
        <w:ind w:left="720" w:hanging="360"/>
      </w:pPr>
    </w:lvl>
    <w:lvl w:ilvl="1" w:tplc="6CF67C5E" w:tentative="1">
      <w:start w:val="1"/>
      <w:numFmt w:val="decimal"/>
      <w:lvlText w:val="%2."/>
      <w:lvlJc w:val="left"/>
      <w:pPr>
        <w:tabs>
          <w:tab w:val="num" w:pos="1440"/>
        </w:tabs>
        <w:ind w:left="1440" w:hanging="360"/>
      </w:pPr>
    </w:lvl>
    <w:lvl w:ilvl="2" w:tplc="ACC2147E" w:tentative="1">
      <w:start w:val="1"/>
      <w:numFmt w:val="decimal"/>
      <w:lvlText w:val="%3."/>
      <w:lvlJc w:val="left"/>
      <w:pPr>
        <w:tabs>
          <w:tab w:val="num" w:pos="2160"/>
        </w:tabs>
        <w:ind w:left="2160" w:hanging="360"/>
      </w:pPr>
    </w:lvl>
    <w:lvl w:ilvl="3" w:tplc="80386468" w:tentative="1">
      <w:start w:val="1"/>
      <w:numFmt w:val="decimal"/>
      <w:lvlText w:val="%4."/>
      <w:lvlJc w:val="left"/>
      <w:pPr>
        <w:tabs>
          <w:tab w:val="num" w:pos="2880"/>
        </w:tabs>
        <w:ind w:left="2880" w:hanging="360"/>
      </w:pPr>
    </w:lvl>
    <w:lvl w:ilvl="4" w:tplc="75B63B50" w:tentative="1">
      <w:start w:val="1"/>
      <w:numFmt w:val="decimal"/>
      <w:lvlText w:val="%5."/>
      <w:lvlJc w:val="left"/>
      <w:pPr>
        <w:tabs>
          <w:tab w:val="num" w:pos="3600"/>
        </w:tabs>
        <w:ind w:left="3600" w:hanging="360"/>
      </w:pPr>
    </w:lvl>
    <w:lvl w:ilvl="5" w:tplc="D6701144" w:tentative="1">
      <w:start w:val="1"/>
      <w:numFmt w:val="decimal"/>
      <w:lvlText w:val="%6."/>
      <w:lvlJc w:val="left"/>
      <w:pPr>
        <w:tabs>
          <w:tab w:val="num" w:pos="4320"/>
        </w:tabs>
        <w:ind w:left="4320" w:hanging="360"/>
      </w:pPr>
    </w:lvl>
    <w:lvl w:ilvl="6" w:tplc="99C6BD5C" w:tentative="1">
      <w:start w:val="1"/>
      <w:numFmt w:val="decimal"/>
      <w:lvlText w:val="%7."/>
      <w:lvlJc w:val="left"/>
      <w:pPr>
        <w:tabs>
          <w:tab w:val="num" w:pos="5040"/>
        </w:tabs>
        <w:ind w:left="5040" w:hanging="360"/>
      </w:pPr>
    </w:lvl>
    <w:lvl w:ilvl="7" w:tplc="EB48EB5A" w:tentative="1">
      <w:start w:val="1"/>
      <w:numFmt w:val="decimal"/>
      <w:lvlText w:val="%8."/>
      <w:lvlJc w:val="left"/>
      <w:pPr>
        <w:tabs>
          <w:tab w:val="num" w:pos="5760"/>
        </w:tabs>
        <w:ind w:left="5760" w:hanging="360"/>
      </w:pPr>
    </w:lvl>
    <w:lvl w:ilvl="8" w:tplc="64C0A238" w:tentative="1">
      <w:start w:val="1"/>
      <w:numFmt w:val="decimal"/>
      <w:lvlText w:val="%9."/>
      <w:lvlJc w:val="left"/>
      <w:pPr>
        <w:tabs>
          <w:tab w:val="num" w:pos="6480"/>
        </w:tabs>
        <w:ind w:left="6480" w:hanging="360"/>
      </w:pPr>
    </w:lvl>
  </w:abstractNum>
  <w:abstractNum w:abstractNumId="34" w15:restartNumberingAfterBreak="0">
    <w:nsid w:val="7A60195A"/>
    <w:multiLevelType w:val="hybridMultilevel"/>
    <w:tmpl w:val="FEEA0258"/>
    <w:lvl w:ilvl="0" w:tplc="634CCF3C">
      <w:start w:val="1"/>
      <w:numFmt w:val="bullet"/>
      <w:lvlText w:val=""/>
      <w:lvlJc w:val="left"/>
      <w:pPr>
        <w:tabs>
          <w:tab w:val="num" w:pos="360"/>
        </w:tabs>
        <w:ind w:left="360" w:hanging="360"/>
      </w:pPr>
      <w:rPr>
        <w:rFonts w:ascii="Symbol" w:hAnsi="Symbol" w:hint="default"/>
        <w:sz w:val="16"/>
        <w:szCs w:val="16"/>
      </w:rPr>
    </w:lvl>
    <w:lvl w:ilvl="1" w:tplc="C20AACC2" w:tentative="1">
      <w:start w:val="1"/>
      <w:numFmt w:val="bullet"/>
      <w:lvlText w:val="-"/>
      <w:lvlJc w:val="left"/>
      <w:pPr>
        <w:tabs>
          <w:tab w:val="num" w:pos="1080"/>
        </w:tabs>
        <w:ind w:left="1080" w:hanging="360"/>
      </w:pPr>
      <w:rPr>
        <w:rFonts w:ascii="Times New Roman" w:hAnsi="Times New Roman" w:hint="default"/>
      </w:rPr>
    </w:lvl>
    <w:lvl w:ilvl="2" w:tplc="317A6334" w:tentative="1">
      <w:start w:val="1"/>
      <w:numFmt w:val="bullet"/>
      <w:lvlText w:val="-"/>
      <w:lvlJc w:val="left"/>
      <w:pPr>
        <w:tabs>
          <w:tab w:val="num" w:pos="1800"/>
        </w:tabs>
        <w:ind w:left="1800" w:hanging="360"/>
      </w:pPr>
      <w:rPr>
        <w:rFonts w:ascii="Times New Roman" w:hAnsi="Times New Roman" w:hint="default"/>
      </w:rPr>
    </w:lvl>
    <w:lvl w:ilvl="3" w:tplc="5C0A42EA" w:tentative="1">
      <w:start w:val="1"/>
      <w:numFmt w:val="bullet"/>
      <w:lvlText w:val="-"/>
      <w:lvlJc w:val="left"/>
      <w:pPr>
        <w:tabs>
          <w:tab w:val="num" w:pos="2520"/>
        </w:tabs>
        <w:ind w:left="2520" w:hanging="360"/>
      </w:pPr>
      <w:rPr>
        <w:rFonts w:ascii="Times New Roman" w:hAnsi="Times New Roman" w:hint="default"/>
      </w:rPr>
    </w:lvl>
    <w:lvl w:ilvl="4" w:tplc="5F72EB88" w:tentative="1">
      <w:start w:val="1"/>
      <w:numFmt w:val="bullet"/>
      <w:lvlText w:val="-"/>
      <w:lvlJc w:val="left"/>
      <w:pPr>
        <w:tabs>
          <w:tab w:val="num" w:pos="3240"/>
        </w:tabs>
        <w:ind w:left="3240" w:hanging="360"/>
      </w:pPr>
      <w:rPr>
        <w:rFonts w:ascii="Times New Roman" w:hAnsi="Times New Roman" w:hint="default"/>
      </w:rPr>
    </w:lvl>
    <w:lvl w:ilvl="5" w:tplc="59E04534" w:tentative="1">
      <w:start w:val="1"/>
      <w:numFmt w:val="bullet"/>
      <w:lvlText w:val="-"/>
      <w:lvlJc w:val="left"/>
      <w:pPr>
        <w:tabs>
          <w:tab w:val="num" w:pos="3960"/>
        </w:tabs>
        <w:ind w:left="3960" w:hanging="360"/>
      </w:pPr>
      <w:rPr>
        <w:rFonts w:ascii="Times New Roman" w:hAnsi="Times New Roman" w:hint="default"/>
      </w:rPr>
    </w:lvl>
    <w:lvl w:ilvl="6" w:tplc="561A7D60" w:tentative="1">
      <w:start w:val="1"/>
      <w:numFmt w:val="bullet"/>
      <w:lvlText w:val="-"/>
      <w:lvlJc w:val="left"/>
      <w:pPr>
        <w:tabs>
          <w:tab w:val="num" w:pos="4680"/>
        </w:tabs>
        <w:ind w:left="4680" w:hanging="360"/>
      </w:pPr>
      <w:rPr>
        <w:rFonts w:ascii="Times New Roman" w:hAnsi="Times New Roman" w:hint="default"/>
      </w:rPr>
    </w:lvl>
    <w:lvl w:ilvl="7" w:tplc="5E649B20" w:tentative="1">
      <w:start w:val="1"/>
      <w:numFmt w:val="bullet"/>
      <w:lvlText w:val="-"/>
      <w:lvlJc w:val="left"/>
      <w:pPr>
        <w:tabs>
          <w:tab w:val="num" w:pos="5400"/>
        </w:tabs>
        <w:ind w:left="5400" w:hanging="360"/>
      </w:pPr>
      <w:rPr>
        <w:rFonts w:ascii="Times New Roman" w:hAnsi="Times New Roman" w:hint="default"/>
      </w:rPr>
    </w:lvl>
    <w:lvl w:ilvl="8" w:tplc="8592BCAE" w:tentative="1">
      <w:start w:val="1"/>
      <w:numFmt w:val="bullet"/>
      <w:lvlText w:val="-"/>
      <w:lvlJc w:val="left"/>
      <w:pPr>
        <w:tabs>
          <w:tab w:val="num" w:pos="6120"/>
        </w:tabs>
        <w:ind w:left="6120" w:hanging="360"/>
      </w:pPr>
      <w:rPr>
        <w:rFonts w:ascii="Times New Roman" w:hAnsi="Times New Roman" w:hint="default"/>
      </w:rPr>
    </w:lvl>
  </w:abstractNum>
  <w:abstractNum w:abstractNumId="35" w15:restartNumberingAfterBreak="0">
    <w:nsid w:val="7D67354A"/>
    <w:multiLevelType w:val="hybridMultilevel"/>
    <w:tmpl w:val="38F802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8"/>
  </w:num>
  <w:num w:numId="4">
    <w:abstractNumId w:val="27"/>
  </w:num>
  <w:num w:numId="5">
    <w:abstractNumId w:val="6"/>
  </w:num>
  <w:num w:numId="6">
    <w:abstractNumId w:val="1"/>
  </w:num>
  <w:num w:numId="7">
    <w:abstractNumId w:val="32"/>
  </w:num>
  <w:num w:numId="8">
    <w:abstractNumId w:val="0"/>
  </w:num>
  <w:num w:numId="9">
    <w:abstractNumId w:val="19"/>
  </w:num>
  <w:num w:numId="10">
    <w:abstractNumId w:val="29"/>
  </w:num>
  <w:num w:numId="11">
    <w:abstractNumId w:val="2"/>
  </w:num>
  <w:num w:numId="12">
    <w:abstractNumId w:val="13"/>
  </w:num>
  <w:num w:numId="13">
    <w:abstractNumId w:val="4"/>
  </w:num>
  <w:num w:numId="14">
    <w:abstractNumId w:val="14"/>
  </w:num>
  <w:num w:numId="15">
    <w:abstractNumId w:val="28"/>
  </w:num>
  <w:num w:numId="16">
    <w:abstractNumId w:val="9"/>
  </w:num>
  <w:num w:numId="17">
    <w:abstractNumId w:val="8"/>
  </w:num>
  <w:num w:numId="18">
    <w:abstractNumId w:val="10"/>
  </w:num>
  <w:num w:numId="19">
    <w:abstractNumId w:val="7"/>
  </w:num>
  <w:num w:numId="20">
    <w:abstractNumId w:val="25"/>
  </w:num>
  <w:num w:numId="21">
    <w:abstractNumId w:val="17"/>
  </w:num>
  <w:num w:numId="22">
    <w:abstractNumId w:val="35"/>
  </w:num>
  <w:num w:numId="23">
    <w:abstractNumId w:val="31"/>
  </w:num>
  <w:num w:numId="24">
    <w:abstractNumId w:val="21"/>
  </w:num>
  <w:num w:numId="25">
    <w:abstractNumId w:val="23"/>
  </w:num>
  <w:num w:numId="26">
    <w:abstractNumId w:val="12"/>
  </w:num>
  <w:num w:numId="27">
    <w:abstractNumId w:val="20"/>
  </w:num>
  <w:num w:numId="28">
    <w:abstractNumId w:val="3"/>
  </w:num>
  <w:num w:numId="29">
    <w:abstractNumId w:val="11"/>
  </w:num>
  <w:num w:numId="30">
    <w:abstractNumId w:val="24"/>
  </w:num>
  <w:num w:numId="31">
    <w:abstractNumId w:val="30"/>
  </w:num>
  <w:num w:numId="32">
    <w:abstractNumId w:val="22"/>
  </w:num>
  <w:num w:numId="33">
    <w:abstractNumId w:val="26"/>
  </w:num>
  <w:num w:numId="34">
    <w:abstractNumId w:val="16"/>
  </w:num>
  <w:num w:numId="35">
    <w:abstractNumId w:val="33"/>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896"/>
    <w:rsid w:val="00000AF8"/>
    <w:rsid w:val="00002148"/>
    <w:rsid w:val="00003653"/>
    <w:rsid w:val="00003D4B"/>
    <w:rsid w:val="0000614F"/>
    <w:rsid w:val="00007284"/>
    <w:rsid w:val="00012F7C"/>
    <w:rsid w:val="00015C6B"/>
    <w:rsid w:val="000169ED"/>
    <w:rsid w:val="0002337E"/>
    <w:rsid w:val="00023E06"/>
    <w:rsid w:val="000279FB"/>
    <w:rsid w:val="00033B30"/>
    <w:rsid w:val="0003440E"/>
    <w:rsid w:val="00036BF2"/>
    <w:rsid w:val="00041A34"/>
    <w:rsid w:val="000426EA"/>
    <w:rsid w:val="00044433"/>
    <w:rsid w:val="00051ED5"/>
    <w:rsid w:val="0006005E"/>
    <w:rsid w:val="00062369"/>
    <w:rsid w:val="00062419"/>
    <w:rsid w:val="00066762"/>
    <w:rsid w:val="0007341C"/>
    <w:rsid w:val="00073A87"/>
    <w:rsid w:val="00075539"/>
    <w:rsid w:val="000769E3"/>
    <w:rsid w:val="00084240"/>
    <w:rsid w:val="00085A54"/>
    <w:rsid w:val="0009564E"/>
    <w:rsid w:val="00095DFA"/>
    <w:rsid w:val="000A43A4"/>
    <w:rsid w:val="000A54AC"/>
    <w:rsid w:val="000A6E98"/>
    <w:rsid w:val="000B19EC"/>
    <w:rsid w:val="000B1ACD"/>
    <w:rsid w:val="000B1B87"/>
    <w:rsid w:val="000B1BE2"/>
    <w:rsid w:val="000B2EDC"/>
    <w:rsid w:val="000B504B"/>
    <w:rsid w:val="000B618F"/>
    <w:rsid w:val="000C0DBA"/>
    <w:rsid w:val="000C1484"/>
    <w:rsid w:val="000C14E4"/>
    <w:rsid w:val="000C48D1"/>
    <w:rsid w:val="000D14AF"/>
    <w:rsid w:val="000D5F82"/>
    <w:rsid w:val="000D6191"/>
    <w:rsid w:val="000E2D0C"/>
    <w:rsid w:val="000E2D77"/>
    <w:rsid w:val="000E2DFC"/>
    <w:rsid w:val="000E57EF"/>
    <w:rsid w:val="000E7D96"/>
    <w:rsid w:val="000F184E"/>
    <w:rsid w:val="000F3D7C"/>
    <w:rsid w:val="00102F40"/>
    <w:rsid w:val="001034BD"/>
    <w:rsid w:val="001054B7"/>
    <w:rsid w:val="0011793E"/>
    <w:rsid w:val="00117E0C"/>
    <w:rsid w:val="00123720"/>
    <w:rsid w:val="001309B4"/>
    <w:rsid w:val="00131158"/>
    <w:rsid w:val="00136EFE"/>
    <w:rsid w:val="00142EDE"/>
    <w:rsid w:val="00143A89"/>
    <w:rsid w:val="00145C75"/>
    <w:rsid w:val="00156C48"/>
    <w:rsid w:val="00160ADA"/>
    <w:rsid w:val="00162202"/>
    <w:rsid w:val="0016324B"/>
    <w:rsid w:val="00163876"/>
    <w:rsid w:val="00175887"/>
    <w:rsid w:val="001867BE"/>
    <w:rsid w:val="00187263"/>
    <w:rsid w:val="00187842"/>
    <w:rsid w:val="00190D43"/>
    <w:rsid w:val="00193446"/>
    <w:rsid w:val="00195BE7"/>
    <w:rsid w:val="00197E60"/>
    <w:rsid w:val="001A4896"/>
    <w:rsid w:val="001B1F73"/>
    <w:rsid w:val="001B34CA"/>
    <w:rsid w:val="001B3EA2"/>
    <w:rsid w:val="001B45B3"/>
    <w:rsid w:val="001B741E"/>
    <w:rsid w:val="001C231F"/>
    <w:rsid w:val="001C53CE"/>
    <w:rsid w:val="001C60FB"/>
    <w:rsid w:val="001C6254"/>
    <w:rsid w:val="001C6808"/>
    <w:rsid w:val="001D010D"/>
    <w:rsid w:val="001D0159"/>
    <w:rsid w:val="001D21FE"/>
    <w:rsid w:val="001D36E6"/>
    <w:rsid w:val="001D3900"/>
    <w:rsid w:val="001D4638"/>
    <w:rsid w:val="001D4968"/>
    <w:rsid w:val="001D515F"/>
    <w:rsid w:val="001E00EB"/>
    <w:rsid w:val="001E3095"/>
    <w:rsid w:val="001F5C95"/>
    <w:rsid w:val="002000AD"/>
    <w:rsid w:val="0020083F"/>
    <w:rsid w:val="0020099B"/>
    <w:rsid w:val="00202E36"/>
    <w:rsid w:val="002040FF"/>
    <w:rsid w:val="00205292"/>
    <w:rsid w:val="00221E17"/>
    <w:rsid w:val="002240B1"/>
    <w:rsid w:val="002244E6"/>
    <w:rsid w:val="0023086A"/>
    <w:rsid w:val="0024340C"/>
    <w:rsid w:val="00245584"/>
    <w:rsid w:val="00245AC7"/>
    <w:rsid w:val="0025036F"/>
    <w:rsid w:val="0025081F"/>
    <w:rsid w:val="00250F05"/>
    <w:rsid w:val="0025220E"/>
    <w:rsid w:val="00252FE3"/>
    <w:rsid w:val="00253A84"/>
    <w:rsid w:val="0025564B"/>
    <w:rsid w:val="00256276"/>
    <w:rsid w:val="00256B25"/>
    <w:rsid w:val="002629E0"/>
    <w:rsid w:val="0026422E"/>
    <w:rsid w:val="002706BB"/>
    <w:rsid w:val="00272E8E"/>
    <w:rsid w:val="00273ADC"/>
    <w:rsid w:val="0027649E"/>
    <w:rsid w:val="0028608A"/>
    <w:rsid w:val="002860FA"/>
    <w:rsid w:val="002865F4"/>
    <w:rsid w:val="00287BCC"/>
    <w:rsid w:val="00295F9B"/>
    <w:rsid w:val="002A4BC8"/>
    <w:rsid w:val="002A54D1"/>
    <w:rsid w:val="002A7222"/>
    <w:rsid w:val="002B2E18"/>
    <w:rsid w:val="002B691F"/>
    <w:rsid w:val="002C1322"/>
    <w:rsid w:val="002D062E"/>
    <w:rsid w:val="002D37AC"/>
    <w:rsid w:val="002E4519"/>
    <w:rsid w:val="002E5AF7"/>
    <w:rsid w:val="002F6210"/>
    <w:rsid w:val="003003C4"/>
    <w:rsid w:val="0030315D"/>
    <w:rsid w:val="0031054C"/>
    <w:rsid w:val="003156E8"/>
    <w:rsid w:val="003167C0"/>
    <w:rsid w:val="003223DD"/>
    <w:rsid w:val="00325B45"/>
    <w:rsid w:val="003266EF"/>
    <w:rsid w:val="00333A9C"/>
    <w:rsid w:val="003547BC"/>
    <w:rsid w:val="00354807"/>
    <w:rsid w:val="00356E37"/>
    <w:rsid w:val="00360C79"/>
    <w:rsid w:val="003647C5"/>
    <w:rsid w:val="003669E2"/>
    <w:rsid w:val="003725F1"/>
    <w:rsid w:val="00373484"/>
    <w:rsid w:val="00375A99"/>
    <w:rsid w:val="00375D46"/>
    <w:rsid w:val="00385906"/>
    <w:rsid w:val="003936DA"/>
    <w:rsid w:val="003A363B"/>
    <w:rsid w:val="003B13E7"/>
    <w:rsid w:val="003B44C8"/>
    <w:rsid w:val="003B4E18"/>
    <w:rsid w:val="003B55FA"/>
    <w:rsid w:val="003C0191"/>
    <w:rsid w:val="003D03F6"/>
    <w:rsid w:val="003D0D53"/>
    <w:rsid w:val="003D3EEE"/>
    <w:rsid w:val="003D5BBE"/>
    <w:rsid w:val="003D624F"/>
    <w:rsid w:val="003D7F6D"/>
    <w:rsid w:val="003E0B7A"/>
    <w:rsid w:val="003E12A2"/>
    <w:rsid w:val="003E2685"/>
    <w:rsid w:val="003E4D79"/>
    <w:rsid w:val="003F07A1"/>
    <w:rsid w:val="003F3F00"/>
    <w:rsid w:val="003F773B"/>
    <w:rsid w:val="00404BA7"/>
    <w:rsid w:val="00405E95"/>
    <w:rsid w:val="00406113"/>
    <w:rsid w:val="004075D0"/>
    <w:rsid w:val="00426863"/>
    <w:rsid w:val="0043360B"/>
    <w:rsid w:val="00434B2D"/>
    <w:rsid w:val="004377BA"/>
    <w:rsid w:val="00443266"/>
    <w:rsid w:val="00445975"/>
    <w:rsid w:val="00450135"/>
    <w:rsid w:val="0045114A"/>
    <w:rsid w:val="0046615D"/>
    <w:rsid w:val="0047373E"/>
    <w:rsid w:val="00473ABF"/>
    <w:rsid w:val="00473EAB"/>
    <w:rsid w:val="004831CC"/>
    <w:rsid w:val="00483B5B"/>
    <w:rsid w:val="004850A4"/>
    <w:rsid w:val="00490285"/>
    <w:rsid w:val="00491A9D"/>
    <w:rsid w:val="00493974"/>
    <w:rsid w:val="00495523"/>
    <w:rsid w:val="004A0887"/>
    <w:rsid w:val="004A360E"/>
    <w:rsid w:val="004A36FA"/>
    <w:rsid w:val="004A7348"/>
    <w:rsid w:val="004B5A89"/>
    <w:rsid w:val="004B6A52"/>
    <w:rsid w:val="004C5A2F"/>
    <w:rsid w:val="004D1D07"/>
    <w:rsid w:val="004D37DD"/>
    <w:rsid w:val="004D416B"/>
    <w:rsid w:val="004E167C"/>
    <w:rsid w:val="004E382E"/>
    <w:rsid w:val="004E5AC2"/>
    <w:rsid w:val="004F00B0"/>
    <w:rsid w:val="004F34DA"/>
    <w:rsid w:val="004F5D61"/>
    <w:rsid w:val="00510FF4"/>
    <w:rsid w:val="0051135B"/>
    <w:rsid w:val="00512B0B"/>
    <w:rsid w:val="00515057"/>
    <w:rsid w:val="00517213"/>
    <w:rsid w:val="005275EE"/>
    <w:rsid w:val="0053043A"/>
    <w:rsid w:val="00532007"/>
    <w:rsid w:val="00535C2A"/>
    <w:rsid w:val="0053786A"/>
    <w:rsid w:val="00537C0B"/>
    <w:rsid w:val="00540AF8"/>
    <w:rsid w:val="005461A8"/>
    <w:rsid w:val="00556BB4"/>
    <w:rsid w:val="005605C9"/>
    <w:rsid w:val="005626F4"/>
    <w:rsid w:val="00564E05"/>
    <w:rsid w:val="005715A2"/>
    <w:rsid w:val="00571C00"/>
    <w:rsid w:val="0057562C"/>
    <w:rsid w:val="0057670B"/>
    <w:rsid w:val="00577CDB"/>
    <w:rsid w:val="00580FEB"/>
    <w:rsid w:val="00586BB8"/>
    <w:rsid w:val="00587C3D"/>
    <w:rsid w:val="00591144"/>
    <w:rsid w:val="00592422"/>
    <w:rsid w:val="0059520F"/>
    <w:rsid w:val="0059601F"/>
    <w:rsid w:val="005A01D5"/>
    <w:rsid w:val="005B1DFA"/>
    <w:rsid w:val="005C0460"/>
    <w:rsid w:val="005C0852"/>
    <w:rsid w:val="005C22AE"/>
    <w:rsid w:val="005C3EA5"/>
    <w:rsid w:val="005C3F57"/>
    <w:rsid w:val="005C7744"/>
    <w:rsid w:val="005D3DF3"/>
    <w:rsid w:val="005D5A6B"/>
    <w:rsid w:val="005D7607"/>
    <w:rsid w:val="005D7C65"/>
    <w:rsid w:val="005E2387"/>
    <w:rsid w:val="005E2928"/>
    <w:rsid w:val="005E306B"/>
    <w:rsid w:val="005F01D8"/>
    <w:rsid w:val="005F1D02"/>
    <w:rsid w:val="005F4B8F"/>
    <w:rsid w:val="005F7CEB"/>
    <w:rsid w:val="00613827"/>
    <w:rsid w:val="00613EEB"/>
    <w:rsid w:val="006221A2"/>
    <w:rsid w:val="00626416"/>
    <w:rsid w:val="00630068"/>
    <w:rsid w:val="006304B6"/>
    <w:rsid w:val="00640CCD"/>
    <w:rsid w:val="0064426A"/>
    <w:rsid w:val="00651A01"/>
    <w:rsid w:val="00652BAC"/>
    <w:rsid w:val="00654794"/>
    <w:rsid w:val="00661FEE"/>
    <w:rsid w:val="00667B96"/>
    <w:rsid w:val="0067019C"/>
    <w:rsid w:val="00671C13"/>
    <w:rsid w:val="006735A8"/>
    <w:rsid w:val="00675EC4"/>
    <w:rsid w:val="006764D8"/>
    <w:rsid w:val="00684236"/>
    <w:rsid w:val="006842C7"/>
    <w:rsid w:val="006920C3"/>
    <w:rsid w:val="00695360"/>
    <w:rsid w:val="00696725"/>
    <w:rsid w:val="006A2A91"/>
    <w:rsid w:val="006A4365"/>
    <w:rsid w:val="006B0957"/>
    <w:rsid w:val="006B3155"/>
    <w:rsid w:val="006C0280"/>
    <w:rsid w:val="006C3457"/>
    <w:rsid w:val="006C47D0"/>
    <w:rsid w:val="006D01C1"/>
    <w:rsid w:val="006D469D"/>
    <w:rsid w:val="006E081E"/>
    <w:rsid w:val="006E1F85"/>
    <w:rsid w:val="00700B61"/>
    <w:rsid w:val="00701A54"/>
    <w:rsid w:val="00702BCA"/>
    <w:rsid w:val="00703361"/>
    <w:rsid w:val="00703A07"/>
    <w:rsid w:val="0070468F"/>
    <w:rsid w:val="00707B6D"/>
    <w:rsid w:val="00715695"/>
    <w:rsid w:val="00720AB9"/>
    <w:rsid w:val="00720FC8"/>
    <w:rsid w:val="00723FA7"/>
    <w:rsid w:val="007268F6"/>
    <w:rsid w:val="00726947"/>
    <w:rsid w:val="007323ED"/>
    <w:rsid w:val="00734D77"/>
    <w:rsid w:val="00737D24"/>
    <w:rsid w:val="00744A0D"/>
    <w:rsid w:val="00751441"/>
    <w:rsid w:val="00754E65"/>
    <w:rsid w:val="0075577B"/>
    <w:rsid w:val="00767B04"/>
    <w:rsid w:val="00771C19"/>
    <w:rsid w:val="007744A7"/>
    <w:rsid w:val="00775B00"/>
    <w:rsid w:val="007823CE"/>
    <w:rsid w:val="00790AE8"/>
    <w:rsid w:val="007917E7"/>
    <w:rsid w:val="00791FDD"/>
    <w:rsid w:val="0079504E"/>
    <w:rsid w:val="00796549"/>
    <w:rsid w:val="00797F06"/>
    <w:rsid w:val="007A3363"/>
    <w:rsid w:val="007A5E2A"/>
    <w:rsid w:val="007A6ABD"/>
    <w:rsid w:val="007B21E4"/>
    <w:rsid w:val="007B2DD5"/>
    <w:rsid w:val="007B57CB"/>
    <w:rsid w:val="007B7724"/>
    <w:rsid w:val="007C4512"/>
    <w:rsid w:val="007D0610"/>
    <w:rsid w:val="007D0F8B"/>
    <w:rsid w:val="007D4926"/>
    <w:rsid w:val="007D6D11"/>
    <w:rsid w:val="007E59B0"/>
    <w:rsid w:val="007F035F"/>
    <w:rsid w:val="00800B8D"/>
    <w:rsid w:val="00803E27"/>
    <w:rsid w:val="00810A50"/>
    <w:rsid w:val="0081200F"/>
    <w:rsid w:val="0081282C"/>
    <w:rsid w:val="00812DBD"/>
    <w:rsid w:val="008205C7"/>
    <w:rsid w:val="00826B86"/>
    <w:rsid w:val="0083397D"/>
    <w:rsid w:val="00841DDC"/>
    <w:rsid w:val="00842DD2"/>
    <w:rsid w:val="00844C8F"/>
    <w:rsid w:val="00851AEA"/>
    <w:rsid w:val="00852DBB"/>
    <w:rsid w:val="00863016"/>
    <w:rsid w:val="00867F4B"/>
    <w:rsid w:val="008742DF"/>
    <w:rsid w:val="00877CAD"/>
    <w:rsid w:val="00884434"/>
    <w:rsid w:val="00886C78"/>
    <w:rsid w:val="0089067F"/>
    <w:rsid w:val="00894A83"/>
    <w:rsid w:val="00896B96"/>
    <w:rsid w:val="008A2E66"/>
    <w:rsid w:val="008A375B"/>
    <w:rsid w:val="008A4C27"/>
    <w:rsid w:val="008B6D8E"/>
    <w:rsid w:val="008C2217"/>
    <w:rsid w:val="008C33ED"/>
    <w:rsid w:val="008C43A3"/>
    <w:rsid w:val="008C71D7"/>
    <w:rsid w:val="008E5B14"/>
    <w:rsid w:val="008E616F"/>
    <w:rsid w:val="008F20B9"/>
    <w:rsid w:val="008F2FB4"/>
    <w:rsid w:val="008F309D"/>
    <w:rsid w:val="008F4DD2"/>
    <w:rsid w:val="0090028F"/>
    <w:rsid w:val="0090151C"/>
    <w:rsid w:val="00901DCA"/>
    <w:rsid w:val="009026A4"/>
    <w:rsid w:val="00902F12"/>
    <w:rsid w:val="00905BF6"/>
    <w:rsid w:val="00906836"/>
    <w:rsid w:val="00910E3A"/>
    <w:rsid w:val="00911CB6"/>
    <w:rsid w:val="009214D0"/>
    <w:rsid w:val="00921E7E"/>
    <w:rsid w:val="00921F45"/>
    <w:rsid w:val="0092235A"/>
    <w:rsid w:val="00935AD4"/>
    <w:rsid w:val="00941ACC"/>
    <w:rsid w:val="00943593"/>
    <w:rsid w:val="00956CA2"/>
    <w:rsid w:val="009637DC"/>
    <w:rsid w:val="00966F9A"/>
    <w:rsid w:val="00972D25"/>
    <w:rsid w:val="0097523F"/>
    <w:rsid w:val="009772B2"/>
    <w:rsid w:val="009805E3"/>
    <w:rsid w:val="00984A24"/>
    <w:rsid w:val="0098572F"/>
    <w:rsid w:val="00987BA7"/>
    <w:rsid w:val="00992840"/>
    <w:rsid w:val="009929EA"/>
    <w:rsid w:val="00996D87"/>
    <w:rsid w:val="009A23AC"/>
    <w:rsid w:val="009A58DF"/>
    <w:rsid w:val="009B0528"/>
    <w:rsid w:val="009B2EB4"/>
    <w:rsid w:val="009C7623"/>
    <w:rsid w:val="009C77A7"/>
    <w:rsid w:val="009D4432"/>
    <w:rsid w:val="009D6823"/>
    <w:rsid w:val="009F0079"/>
    <w:rsid w:val="009F44A2"/>
    <w:rsid w:val="009F7034"/>
    <w:rsid w:val="009F70A5"/>
    <w:rsid w:val="00A0169B"/>
    <w:rsid w:val="00A0246A"/>
    <w:rsid w:val="00A133EF"/>
    <w:rsid w:val="00A171F4"/>
    <w:rsid w:val="00A20BAE"/>
    <w:rsid w:val="00A24B61"/>
    <w:rsid w:val="00A31E67"/>
    <w:rsid w:val="00A43245"/>
    <w:rsid w:val="00A45122"/>
    <w:rsid w:val="00A452AD"/>
    <w:rsid w:val="00A50766"/>
    <w:rsid w:val="00A52992"/>
    <w:rsid w:val="00A56640"/>
    <w:rsid w:val="00A60DBF"/>
    <w:rsid w:val="00A773F4"/>
    <w:rsid w:val="00A81A60"/>
    <w:rsid w:val="00A8379D"/>
    <w:rsid w:val="00A86656"/>
    <w:rsid w:val="00A86951"/>
    <w:rsid w:val="00A946D3"/>
    <w:rsid w:val="00A9796A"/>
    <w:rsid w:val="00AA319B"/>
    <w:rsid w:val="00AB137C"/>
    <w:rsid w:val="00AB1BF7"/>
    <w:rsid w:val="00AB3B2D"/>
    <w:rsid w:val="00AB3BEB"/>
    <w:rsid w:val="00AD10CE"/>
    <w:rsid w:val="00AE0201"/>
    <w:rsid w:val="00AF7636"/>
    <w:rsid w:val="00AF7E2B"/>
    <w:rsid w:val="00B04A96"/>
    <w:rsid w:val="00B104C6"/>
    <w:rsid w:val="00B1067D"/>
    <w:rsid w:val="00B164B5"/>
    <w:rsid w:val="00B345B6"/>
    <w:rsid w:val="00B41710"/>
    <w:rsid w:val="00B467EC"/>
    <w:rsid w:val="00B4685A"/>
    <w:rsid w:val="00B46F3F"/>
    <w:rsid w:val="00B513B8"/>
    <w:rsid w:val="00B53CE1"/>
    <w:rsid w:val="00B54D87"/>
    <w:rsid w:val="00B65C4A"/>
    <w:rsid w:val="00B6684B"/>
    <w:rsid w:val="00B7360F"/>
    <w:rsid w:val="00B80827"/>
    <w:rsid w:val="00B836DD"/>
    <w:rsid w:val="00B95ABC"/>
    <w:rsid w:val="00BA64E9"/>
    <w:rsid w:val="00BA7BA1"/>
    <w:rsid w:val="00BB0B12"/>
    <w:rsid w:val="00BC54DC"/>
    <w:rsid w:val="00BD579E"/>
    <w:rsid w:val="00BD7FE9"/>
    <w:rsid w:val="00BE35C7"/>
    <w:rsid w:val="00BE5399"/>
    <w:rsid w:val="00BE72B6"/>
    <w:rsid w:val="00BF0530"/>
    <w:rsid w:val="00BF0B37"/>
    <w:rsid w:val="00BF1D29"/>
    <w:rsid w:val="00BF2132"/>
    <w:rsid w:val="00C005C2"/>
    <w:rsid w:val="00C03180"/>
    <w:rsid w:val="00C104FA"/>
    <w:rsid w:val="00C11816"/>
    <w:rsid w:val="00C16C16"/>
    <w:rsid w:val="00C225B7"/>
    <w:rsid w:val="00C23D08"/>
    <w:rsid w:val="00C2798F"/>
    <w:rsid w:val="00C33C61"/>
    <w:rsid w:val="00C47C10"/>
    <w:rsid w:val="00C51743"/>
    <w:rsid w:val="00C52A3D"/>
    <w:rsid w:val="00C5672C"/>
    <w:rsid w:val="00C6024A"/>
    <w:rsid w:val="00C64811"/>
    <w:rsid w:val="00C67862"/>
    <w:rsid w:val="00C85221"/>
    <w:rsid w:val="00C85319"/>
    <w:rsid w:val="00C85368"/>
    <w:rsid w:val="00C853E9"/>
    <w:rsid w:val="00C917BA"/>
    <w:rsid w:val="00C92286"/>
    <w:rsid w:val="00C9594B"/>
    <w:rsid w:val="00CA43D7"/>
    <w:rsid w:val="00CB0348"/>
    <w:rsid w:val="00CB039D"/>
    <w:rsid w:val="00CB3E3E"/>
    <w:rsid w:val="00CB4FB8"/>
    <w:rsid w:val="00CC101F"/>
    <w:rsid w:val="00CC4682"/>
    <w:rsid w:val="00CC6BE0"/>
    <w:rsid w:val="00CC7664"/>
    <w:rsid w:val="00CD1892"/>
    <w:rsid w:val="00CD28A6"/>
    <w:rsid w:val="00CD7F25"/>
    <w:rsid w:val="00CE14CD"/>
    <w:rsid w:val="00CE5A73"/>
    <w:rsid w:val="00CF02AD"/>
    <w:rsid w:val="00CF1DAB"/>
    <w:rsid w:val="00CF37FA"/>
    <w:rsid w:val="00CF6E74"/>
    <w:rsid w:val="00D026A1"/>
    <w:rsid w:val="00D070B6"/>
    <w:rsid w:val="00D07980"/>
    <w:rsid w:val="00D1010C"/>
    <w:rsid w:val="00D12221"/>
    <w:rsid w:val="00D13627"/>
    <w:rsid w:val="00D15ADB"/>
    <w:rsid w:val="00D16909"/>
    <w:rsid w:val="00D172CC"/>
    <w:rsid w:val="00D17754"/>
    <w:rsid w:val="00D2118E"/>
    <w:rsid w:val="00D23A89"/>
    <w:rsid w:val="00D272B2"/>
    <w:rsid w:val="00D32605"/>
    <w:rsid w:val="00D32648"/>
    <w:rsid w:val="00D35A3E"/>
    <w:rsid w:val="00D42CE3"/>
    <w:rsid w:val="00D471CD"/>
    <w:rsid w:val="00D5392D"/>
    <w:rsid w:val="00D543F5"/>
    <w:rsid w:val="00D61AE7"/>
    <w:rsid w:val="00D62DF3"/>
    <w:rsid w:val="00D642B2"/>
    <w:rsid w:val="00D65F68"/>
    <w:rsid w:val="00D67CFF"/>
    <w:rsid w:val="00D7227E"/>
    <w:rsid w:val="00D77B6C"/>
    <w:rsid w:val="00D86FB6"/>
    <w:rsid w:val="00D87BFA"/>
    <w:rsid w:val="00D9240E"/>
    <w:rsid w:val="00DA068B"/>
    <w:rsid w:val="00DA2168"/>
    <w:rsid w:val="00DA2924"/>
    <w:rsid w:val="00DA49E0"/>
    <w:rsid w:val="00DA618C"/>
    <w:rsid w:val="00DA6A80"/>
    <w:rsid w:val="00DB087B"/>
    <w:rsid w:val="00DB50C2"/>
    <w:rsid w:val="00DB59D0"/>
    <w:rsid w:val="00DC6E42"/>
    <w:rsid w:val="00DD2965"/>
    <w:rsid w:val="00DD75DF"/>
    <w:rsid w:val="00DE0FD5"/>
    <w:rsid w:val="00DE3709"/>
    <w:rsid w:val="00DE3D1B"/>
    <w:rsid w:val="00DF0AA9"/>
    <w:rsid w:val="00DF46E8"/>
    <w:rsid w:val="00DF5FE9"/>
    <w:rsid w:val="00DF6E35"/>
    <w:rsid w:val="00DF7A69"/>
    <w:rsid w:val="00E01E3F"/>
    <w:rsid w:val="00E01F14"/>
    <w:rsid w:val="00E01F8F"/>
    <w:rsid w:val="00E041FB"/>
    <w:rsid w:val="00E045E7"/>
    <w:rsid w:val="00E1117C"/>
    <w:rsid w:val="00E13472"/>
    <w:rsid w:val="00E2172A"/>
    <w:rsid w:val="00E24CA9"/>
    <w:rsid w:val="00E338D7"/>
    <w:rsid w:val="00E359DC"/>
    <w:rsid w:val="00E40703"/>
    <w:rsid w:val="00E41E42"/>
    <w:rsid w:val="00E44B6C"/>
    <w:rsid w:val="00E46EDE"/>
    <w:rsid w:val="00E52A7A"/>
    <w:rsid w:val="00E57010"/>
    <w:rsid w:val="00E61E96"/>
    <w:rsid w:val="00E63624"/>
    <w:rsid w:val="00E64EF1"/>
    <w:rsid w:val="00E74F66"/>
    <w:rsid w:val="00E801B0"/>
    <w:rsid w:val="00E83D9F"/>
    <w:rsid w:val="00E952D1"/>
    <w:rsid w:val="00E958C5"/>
    <w:rsid w:val="00E9619A"/>
    <w:rsid w:val="00EA12E2"/>
    <w:rsid w:val="00EA214E"/>
    <w:rsid w:val="00EA2445"/>
    <w:rsid w:val="00EA26F6"/>
    <w:rsid w:val="00EA3231"/>
    <w:rsid w:val="00EA51E5"/>
    <w:rsid w:val="00EB5718"/>
    <w:rsid w:val="00EC4DD0"/>
    <w:rsid w:val="00EC5541"/>
    <w:rsid w:val="00EC7371"/>
    <w:rsid w:val="00EC7C94"/>
    <w:rsid w:val="00ED3456"/>
    <w:rsid w:val="00ED4688"/>
    <w:rsid w:val="00ED5A2E"/>
    <w:rsid w:val="00ED6FFA"/>
    <w:rsid w:val="00EE7F6B"/>
    <w:rsid w:val="00EF1D9D"/>
    <w:rsid w:val="00EF2458"/>
    <w:rsid w:val="00EF3EE0"/>
    <w:rsid w:val="00F014C9"/>
    <w:rsid w:val="00F04A3C"/>
    <w:rsid w:val="00F04D67"/>
    <w:rsid w:val="00F06EAD"/>
    <w:rsid w:val="00F07B95"/>
    <w:rsid w:val="00F11B32"/>
    <w:rsid w:val="00F122BB"/>
    <w:rsid w:val="00F128FB"/>
    <w:rsid w:val="00F1326B"/>
    <w:rsid w:val="00F13B8A"/>
    <w:rsid w:val="00F14ECB"/>
    <w:rsid w:val="00F15685"/>
    <w:rsid w:val="00F219E0"/>
    <w:rsid w:val="00F243F7"/>
    <w:rsid w:val="00F31305"/>
    <w:rsid w:val="00F317FF"/>
    <w:rsid w:val="00F3416D"/>
    <w:rsid w:val="00F352EF"/>
    <w:rsid w:val="00F363BA"/>
    <w:rsid w:val="00F435A4"/>
    <w:rsid w:val="00F47C64"/>
    <w:rsid w:val="00F50C01"/>
    <w:rsid w:val="00F53982"/>
    <w:rsid w:val="00F54021"/>
    <w:rsid w:val="00F60BB4"/>
    <w:rsid w:val="00F61A93"/>
    <w:rsid w:val="00F63DE2"/>
    <w:rsid w:val="00F64922"/>
    <w:rsid w:val="00F84CB7"/>
    <w:rsid w:val="00FA6B48"/>
    <w:rsid w:val="00FA7144"/>
    <w:rsid w:val="00FB04CE"/>
    <w:rsid w:val="00FC1DC3"/>
    <w:rsid w:val="00FC2156"/>
    <w:rsid w:val="00FC2B56"/>
    <w:rsid w:val="00FC4710"/>
    <w:rsid w:val="00FC5E2F"/>
    <w:rsid w:val="00FD32C4"/>
    <w:rsid w:val="00FD5F67"/>
    <w:rsid w:val="00FE5637"/>
    <w:rsid w:val="00FF3CC8"/>
    <w:rsid w:val="00FF6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A3EA8"/>
  <w15:chartTrackingRefBased/>
  <w15:docId w15:val="{8D8C9AE2-46F7-4A1E-BAC4-62EB12B1C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9D6823"/>
    <w:pPr>
      <w:pBdr>
        <w:top w:val="nil"/>
        <w:left w:val="nil"/>
        <w:bottom w:val="nil"/>
        <w:right w:val="nil"/>
        <w:between w:val="nil"/>
        <w:bar w:val="nil"/>
      </w:pBdr>
    </w:pPr>
    <w:rPr>
      <w:rFonts w:ascii="Calibri" w:eastAsia="Calibri" w:hAnsi="Calibri" w:cs="Calibri"/>
      <w:color w:val="000000"/>
      <w:u w:color="000000"/>
      <w:bdr w:val="nil"/>
      <w:lang w:val="en-US"/>
    </w:rPr>
  </w:style>
  <w:style w:type="table" w:styleId="TableGrid">
    <w:name w:val="Table Grid"/>
    <w:basedOn w:val="TableNormal"/>
    <w:uiPriority w:val="39"/>
    <w:rsid w:val="009D6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326B"/>
    <w:pPr>
      <w:ind w:left="720"/>
      <w:contextualSpacing/>
    </w:pPr>
  </w:style>
  <w:style w:type="character" w:styleId="Hyperlink">
    <w:name w:val="Hyperlink"/>
    <w:basedOn w:val="DefaultParagraphFont"/>
    <w:uiPriority w:val="99"/>
    <w:unhideWhenUsed/>
    <w:rsid w:val="00F06EAD"/>
    <w:rPr>
      <w:color w:val="0563C1" w:themeColor="hyperlink"/>
      <w:u w:val="single"/>
    </w:rPr>
  </w:style>
  <w:style w:type="character" w:customStyle="1" w:styleId="UnresolvedMention1">
    <w:name w:val="Unresolved Mention1"/>
    <w:basedOn w:val="DefaultParagraphFont"/>
    <w:uiPriority w:val="99"/>
    <w:semiHidden/>
    <w:unhideWhenUsed/>
    <w:rsid w:val="00F06EAD"/>
    <w:rPr>
      <w:color w:val="605E5C"/>
      <w:shd w:val="clear" w:color="auto" w:fill="E1DFDD"/>
    </w:rPr>
  </w:style>
  <w:style w:type="paragraph" w:styleId="NoSpacing">
    <w:name w:val="No Spacing"/>
    <w:uiPriority w:val="1"/>
    <w:qFormat/>
    <w:rsid w:val="0020099B"/>
    <w:pPr>
      <w:spacing w:after="0" w:line="240" w:lineRule="auto"/>
    </w:pPr>
  </w:style>
  <w:style w:type="paragraph" w:styleId="NormalWeb">
    <w:name w:val="Normal (Web)"/>
    <w:basedOn w:val="Normal"/>
    <w:uiPriority w:val="99"/>
    <w:unhideWhenUsed/>
    <w:rsid w:val="00737D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2240B1"/>
  </w:style>
  <w:style w:type="character" w:styleId="FollowedHyperlink">
    <w:name w:val="FollowedHyperlink"/>
    <w:basedOn w:val="DefaultParagraphFont"/>
    <w:uiPriority w:val="99"/>
    <w:semiHidden/>
    <w:unhideWhenUsed/>
    <w:rsid w:val="00720AB9"/>
    <w:rPr>
      <w:color w:val="954F72" w:themeColor="followedHyperlink"/>
      <w:u w:val="single"/>
    </w:rPr>
  </w:style>
  <w:style w:type="character" w:customStyle="1" w:styleId="UnresolvedMention2">
    <w:name w:val="Unresolved Mention2"/>
    <w:basedOn w:val="DefaultParagraphFont"/>
    <w:uiPriority w:val="99"/>
    <w:semiHidden/>
    <w:unhideWhenUsed/>
    <w:rsid w:val="00375D46"/>
    <w:rPr>
      <w:color w:val="605E5C"/>
      <w:shd w:val="clear" w:color="auto" w:fill="E1DFDD"/>
    </w:rPr>
  </w:style>
  <w:style w:type="paragraph" w:styleId="BalloonText">
    <w:name w:val="Balloon Text"/>
    <w:basedOn w:val="Normal"/>
    <w:link w:val="BalloonTextChar"/>
    <w:uiPriority w:val="99"/>
    <w:semiHidden/>
    <w:unhideWhenUsed/>
    <w:rsid w:val="00287B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BCC"/>
    <w:rPr>
      <w:rFonts w:ascii="Segoe UI" w:hAnsi="Segoe UI" w:cs="Segoe UI"/>
      <w:sz w:val="18"/>
      <w:szCs w:val="18"/>
    </w:rPr>
  </w:style>
  <w:style w:type="character" w:customStyle="1" w:styleId="UnresolvedMention">
    <w:name w:val="Unresolved Mention"/>
    <w:basedOn w:val="DefaultParagraphFont"/>
    <w:uiPriority w:val="99"/>
    <w:semiHidden/>
    <w:unhideWhenUsed/>
    <w:rsid w:val="00580F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6674">
      <w:bodyDiv w:val="1"/>
      <w:marLeft w:val="0"/>
      <w:marRight w:val="0"/>
      <w:marTop w:val="0"/>
      <w:marBottom w:val="0"/>
      <w:divBdr>
        <w:top w:val="none" w:sz="0" w:space="0" w:color="auto"/>
        <w:left w:val="none" w:sz="0" w:space="0" w:color="auto"/>
        <w:bottom w:val="none" w:sz="0" w:space="0" w:color="auto"/>
        <w:right w:val="none" w:sz="0" w:space="0" w:color="auto"/>
      </w:divBdr>
    </w:div>
    <w:div w:id="15156013">
      <w:bodyDiv w:val="1"/>
      <w:marLeft w:val="0"/>
      <w:marRight w:val="0"/>
      <w:marTop w:val="0"/>
      <w:marBottom w:val="0"/>
      <w:divBdr>
        <w:top w:val="none" w:sz="0" w:space="0" w:color="auto"/>
        <w:left w:val="none" w:sz="0" w:space="0" w:color="auto"/>
        <w:bottom w:val="none" w:sz="0" w:space="0" w:color="auto"/>
        <w:right w:val="none" w:sz="0" w:space="0" w:color="auto"/>
      </w:divBdr>
      <w:divsChild>
        <w:div w:id="1496065579">
          <w:marLeft w:val="0"/>
          <w:marRight w:val="0"/>
          <w:marTop w:val="0"/>
          <w:marBottom w:val="0"/>
          <w:divBdr>
            <w:top w:val="none" w:sz="0" w:space="0" w:color="auto"/>
            <w:left w:val="none" w:sz="0" w:space="0" w:color="auto"/>
            <w:bottom w:val="none" w:sz="0" w:space="0" w:color="auto"/>
            <w:right w:val="none" w:sz="0" w:space="0" w:color="auto"/>
          </w:divBdr>
        </w:div>
        <w:div w:id="1156186664">
          <w:marLeft w:val="0"/>
          <w:marRight w:val="0"/>
          <w:marTop w:val="0"/>
          <w:marBottom w:val="0"/>
          <w:divBdr>
            <w:top w:val="none" w:sz="0" w:space="0" w:color="auto"/>
            <w:left w:val="none" w:sz="0" w:space="0" w:color="auto"/>
            <w:bottom w:val="none" w:sz="0" w:space="0" w:color="auto"/>
            <w:right w:val="none" w:sz="0" w:space="0" w:color="auto"/>
          </w:divBdr>
        </w:div>
        <w:div w:id="1159425679">
          <w:marLeft w:val="0"/>
          <w:marRight w:val="0"/>
          <w:marTop w:val="0"/>
          <w:marBottom w:val="0"/>
          <w:divBdr>
            <w:top w:val="none" w:sz="0" w:space="0" w:color="auto"/>
            <w:left w:val="none" w:sz="0" w:space="0" w:color="auto"/>
            <w:bottom w:val="none" w:sz="0" w:space="0" w:color="auto"/>
            <w:right w:val="none" w:sz="0" w:space="0" w:color="auto"/>
          </w:divBdr>
        </w:div>
        <w:div w:id="105852564">
          <w:marLeft w:val="0"/>
          <w:marRight w:val="0"/>
          <w:marTop w:val="0"/>
          <w:marBottom w:val="0"/>
          <w:divBdr>
            <w:top w:val="none" w:sz="0" w:space="0" w:color="auto"/>
            <w:left w:val="none" w:sz="0" w:space="0" w:color="auto"/>
            <w:bottom w:val="none" w:sz="0" w:space="0" w:color="auto"/>
            <w:right w:val="none" w:sz="0" w:space="0" w:color="auto"/>
          </w:divBdr>
        </w:div>
        <w:div w:id="1795176557">
          <w:marLeft w:val="0"/>
          <w:marRight w:val="0"/>
          <w:marTop w:val="0"/>
          <w:marBottom w:val="0"/>
          <w:divBdr>
            <w:top w:val="none" w:sz="0" w:space="0" w:color="auto"/>
            <w:left w:val="none" w:sz="0" w:space="0" w:color="auto"/>
            <w:bottom w:val="none" w:sz="0" w:space="0" w:color="auto"/>
            <w:right w:val="none" w:sz="0" w:space="0" w:color="auto"/>
          </w:divBdr>
        </w:div>
        <w:div w:id="1479954398">
          <w:marLeft w:val="0"/>
          <w:marRight w:val="0"/>
          <w:marTop w:val="0"/>
          <w:marBottom w:val="0"/>
          <w:divBdr>
            <w:top w:val="none" w:sz="0" w:space="0" w:color="auto"/>
            <w:left w:val="none" w:sz="0" w:space="0" w:color="auto"/>
            <w:bottom w:val="none" w:sz="0" w:space="0" w:color="auto"/>
            <w:right w:val="none" w:sz="0" w:space="0" w:color="auto"/>
          </w:divBdr>
        </w:div>
        <w:div w:id="200434501">
          <w:marLeft w:val="0"/>
          <w:marRight w:val="0"/>
          <w:marTop w:val="0"/>
          <w:marBottom w:val="0"/>
          <w:divBdr>
            <w:top w:val="none" w:sz="0" w:space="0" w:color="auto"/>
            <w:left w:val="none" w:sz="0" w:space="0" w:color="auto"/>
            <w:bottom w:val="none" w:sz="0" w:space="0" w:color="auto"/>
            <w:right w:val="none" w:sz="0" w:space="0" w:color="auto"/>
          </w:divBdr>
        </w:div>
      </w:divsChild>
    </w:div>
    <w:div w:id="34932576">
      <w:bodyDiv w:val="1"/>
      <w:marLeft w:val="0"/>
      <w:marRight w:val="0"/>
      <w:marTop w:val="0"/>
      <w:marBottom w:val="0"/>
      <w:divBdr>
        <w:top w:val="none" w:sz="0" w:space="0" w:color="auto"/>
        <w:left w:val="none" w:sz="0" w:space="0" w:color="auto"/>
        <w:bottom w:val="none" w:sz="0" w:space="0" w:color="auto"/>
        <w:right w:val="none" w:sz="0" w:space="0" w:color="auto"/>
      </w:divBdr>
    </w:div>
    <w:div w:id="82800810">
      <w:bodyDiv w:val="1"/>
      <w:marLeft w:val="0"/>
      <w:marRight w:val="0"/>
      <w:marTop w:val="0"/>
      <w:marBottom w:val="0"/>
      <w:divBdr>
        <w:top w:val="none" w:sz="0" w:space="0" w:color="auto"/>
        <w:left w:val="none" w:sz="0" w:space="0" w:color="auto"/>
        <w:bottom w:val="none" w:sz="0" w:space="0" w:color="auto"/>
        <w:right w:val="none" w:sz="0" w:space="0" w:color="auto"/>
      </w:divBdr>
      <w:divsChild>
        <w:div w:id="2078430757">
          <w:marLeft w:val="0"/>
          <w:marRight w:val="0"/>
          <w:marTop w:val="0"/>
          <w:marBottom w:val="0"/>
          <w:divBdr>
            <w:top w:val="none" w:sz="0" w:space="0" w:color="auto"/>
            <w:left w:val="none" w:sz="0" w:space="0" w:color="auto"/>
            <w:bottom w:val="none" w:sz="0" w:space="0" w:color="auto"/>
            <w:right w:val="none" w:sz="0" w:space="0" w:color="auto"/>
          </w:divBdr>
        </w:div>
        <w:div w:id="427392522">
          <w:marLeft w:val="0"/>
          <w:marRight w:val="0"/>
          <w:marTop w:val="0"/>
          <w:marBottom w:val="0"/>
          <w:divBdr>
            <w:top w:val="none" w:sz="0" w:space="0" w:color="auto"/>
            <w:left w:val="none" w:sz="0" w:space="0" w:color="auto"/>
            <w:bottom w:val="none" w:sz="0" w:space="0" w:color="auto"/>
            <w:right w:val="none" w:sz="0" w:space="0" w:color="auto"/>
          </w:divBdr>
          <w:divsChild>
            <w:div w:id="1929534832">
              <w:marLeft w:val="0"/>
              <w:marRight w:val="0"/>
              <w:marTop w:val="0"/>
              <w:marBottom w:val="0"/>
              <w:divBdr>
                <w:top w:val="none" w:sz="0" w:space="0" w:color="auto"/>
                <w:left w:val="none" w:sz="0" w:space="0" w:color="auto"/>
                <w:bottom w:val="none" w:sz="0" w:space="0" w:color="auto"/>
                <w:right w:val="none" w:sz="0" w:space="0" w:color="auto"/>
              </w:divBdr>
            </w:div>
            <w:div w:id="1210650098">
              <w:marLeft w:val="0"/>
              <w:marRight w:val="0"/>
              <w:marTop w:val="0"/>
              <w:marBottom w:val="0"/>
              <w:divBdr>
                <w:top w:val="none" w:sz="0" w:space="0" w:color="auto"/>
                <w:left w:val="none" w:sz="0" w:space="0" w:color="auto"/>
                <w:bottom w:val="none" w:sz="0" w:space="0" w:color="auto"/>
                <w:right w:val="none" w:sz="0" w:space="0" w:color="auto"/>
              </w:divBdr>
            </w:div>
            <w:div w:id="348065227">
              <w:marLeft w:val="0"/>
              <w:marRight w:val="0"/>
              <w:marTop w:val="0"/>
              <w:marBottom w:val="0"/>
              <w:divBdr>
                <w:top w:val="none" w:sz="0" w:space="0" w:color="auto"/>
                <w:left w:val="none" w:sz="0" w:space="0" w:color="auto"/>
                <w:bottom w:val="none" w:sz="0" w:space="0" w:color="auto"/>
                <w:right w:val="none" w:sz="0" w:space="0" w:color="auto"/>
              </w:divBdr>
            </w:div>
            <w:div w:id="679160484">
              <w:marLeft w:val="0"/>
              <w:marRight w:val="0"/>
              <w:marTop w:val="0"/>
              <w:marBottom w:val="0"/>
              <w:divBdr>
                <w:top w:val="none" w:sz="0" w:space="0" w:color="auto"/>
                <w:left w:val="none" w:sz="0" w:space="0" w:color="auto"/>
                <w:bottom w:val="none" w:sz="0" w:space="0" w:color="auto"/>
                <w:right w:val="none" w:sz="0" w:space="0" w:color="auto"/>
              </w:divBdr>
            </w:div>
            <w:div w:id="1862741736">
              <w:marLeft w:val="0"/>
              <w:marRight w:val="0"/>
              <w:marTop w:val="0"/>
              <w:marBottom w:val="0"/>
              <w:divBdr>
                <w:top w:val="none" w:sz="0" w:space="0" w:color="auto"/>
                <w:left w:val="none" w:sz="0" w:space="0" w:color="auto"/>
                <w:bottom w:val="none" w:sz="0" w:space="0" w:color="auto"/>
                <w:right w:val="none" w:sz="0" w:space="0" w:color="auto"/>
              </w:divBdr>
            </w:div>
            <w:div w:id="14378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3023">
      <w:bodyDiv w:val="1"/>
      <w:marLeft w:val="0"/>
      <w:marRight w:val="0"/>
      <w:marTop w:val="0"/>
      <w:marBottom w:val="0"/>
      <w:divBdr>
        <w:top w:val="none" w:sz="0" w:space="0" w:color="auto"/>
        <w:left w:val="none" w:sz="0" w:space="0" w:color="auto"/>
        <w:bottom w:val="none" w:sz="0" w:space="0" w:color="auto"/>
        <w:right w:val="none" w:sz="0" w:space="0" w:color="auto"/>
      </w:divBdr>
    </w:div>
    <w:div w:id="138346990">
      <w:bodyDiv w:val="1"/>
      <w:marLeft w:val="0"/>
      <w:marRight w:val="0"/>
      <w:marTop w:val="0"/>
      <w:marBottom w:val="0"/>
      <w:divBdr>
        <w:top w:val="none" w:sz="0" w:space="0" w:color="auto"/>
        <w:left w:val="none" w:sz="0" w:space="0" w:color="auto"/>
        <w:bottom w:val="none" w:sz="0" w:space="0" w:color="auto"/>
        <w:right w:val="none" w:sz="0" w:space="0" w:color="auto"/>
      </w:divBdr>
      <w:divsChild>
        <w:div w:id="48694543">
          <w:blockQuote w:val="1"/>
          <w:marLeft w:val="0"/>
          <w:marRight w:val="0"/>
          <w:marTop w:val="0"/>
          <w:marBottom w:val="0"/>
          <w:divBdr>
            <w:top w:val="none" w:sz="0" w:space="0" w:color="auto"/>
            <w:left w:val="none" w:sz="0" w:space="0" w:color="auto"/>
            <w:bottom w:val="none" w:sz="0" w:space="0" w:color="auto"/>
            <w:right w:val="none" w:sz="0" w:space="0" w:color="auto"/>
          </w:divBdr>
          <w:divsChild>
            <w:div w:id="1382243431">
              <w:marLeft w:val="0"/>
              <w:marRight w:val="0"/>
              <w:marTop w:val="0"/>
              <w:marBottom w:val="0"/>
              <w:divBdr>
                <w:top w:val="none" w:sz="0" w:space="0" w:color="auto"/>
                <w:left w:val="none" w:sz="0" w:space="0" w:color="auto"/>
                <w:bottom w:val="none" w:sz="0" w:space="0" w:color="auto"/>
                <w:right w:val="none" w:sz="0" w:space="0" w:color="auto"/>
              </w:divBdr>
              <w:divsChild>
                <w:div w:id="990712565">
                  <w:marLeft w:val="0"/>
                  <w:marRight w:val="0"/>
                  <w:marTop w:val="0"/>
                  <w:marBottom w:val="0"/>
                  <w:divBdr>
                    <w:top w:val="none" w:sz="0" w:space="0" w:color="auto"/>
                    <w:left w:val="none" w:sz="0" w:space="0" w:color="auto"/>
                    <w:bottom w:val="none" w:sz="0" w:space="0" w:color="auto"/>
                    <w:right w:val="none" w:sz="0" w:space="0" w:color="auto"/>
                  </w:divBdr>
                  <w:divsChild>
                    <w:div w:id="393357997">
                      <w:marLeft w:val="0"/>
                      <w:marRight w:val="0"/>
                      <w:marTop w:val="0"/>
                      <w:marBottom w:val="0"/>
                      <w:divBdr>
                        <w:top w:val="none" w:sz="0" w:space="0" w:color="auto"/>
                        <w:left w:val="none" w:sz="0" w:space="0" w:color="auto"/>
                        <w:bottom w:val="none" w:sz="0" w:space="0" w:color="auto"/>
                        <w:right w:val="none" w:sz="0" w:space="0" w:color="auto"/>
                      </w:divBdr>
                      <w:divsChild>
                        <w:div w:id="1708986445">
                          <w:marLeft w:val="0"/>
                          <w:marRight w:val="0"/>
                          <w:marTop w:val="0"/>
                          <w:marBottom w:val="0"/>
                          <w:divBdr>
                            <w:top w:val="none" w:sz="0" w:space="0" w:color="auto"/>
                            <w:left w:val="none" w:sz="0" w:space="0" w:color="auto"/>
                            <w:bottom w:val="none" w:sz="0" w:space="0" w:color="auto"/>
                            <w:right w:val="none" w:sz="0" w:space="0" w:color="auto"/>
                          </w:divBdr>
                        </w:div>
                        <w:div w:id="1779595054">
                          <w:marLeft w:val="0"/>
                          <w:marRight w:val="0"/>
                          <w:marTop w:val="0"/>
                          <w:marBottom w:val="0"/>
                          <w:divBdr>
                            <w:top w:val="none" w:sz="0" w:space="0" w:color="auto"/>
                            <w:left w:val="none" w:sz="0" w:space="0" w:color="auto"/>
                            <w:bottom w:val="none" w:sz="0" w:space="0" w:color="auto"/>
                            <w:right w:val="none" w:sz="0" w:space="0" w:color="auto"/>
                          </w:divBdr>
                        </w:div>
                        <w:div w:id="132208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13473">
      <w:bodyDiv w:val="1"/>
      <w:marLeft w:val="0"/>
      <w:marRight w:val="0"/>
      <w:marTop w:val="0"/>
      <w:marBottom w:val="0"/>
      <w:divBdr>
        <w:top w:val="none" w:sz="0" w:space="0" w:color="auto"/>
        <w:left w:val="none" w:sz="0" w:space="0" w:color="auto"/>
        <w:bottom w:val="none" w:sz="0" w:space="0" w:color="auto"/>
        <w:right w:val="none" w:sz="0" w:space="0" w:color="auto"/>
      </w:divBdr>
      <w:divsChild>
        <w:div w:id="1938908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3309524">
              <w:marLeft w:val="0"/>
              <w:marRight w:val="0"/>
              <w:marTop w:val="0"/>
              <w:marBottom w:val="0"/>
              <w:divBdr>
                <w:top w:val="none" w:sz="0" w:space="0" w:color="auto"/>
                <w:left w:val="none" w:sz="0" w:space="0" w:color="auto"/>
                <w:bottom w:val="none" w:sz="0" w:space="0" w:color="auto"/>
                <w:right w:val="none" w:sz="0" w:space="0" w:color="auto"/>
              </w:divBdr>
              <w:divsChild>
                <w:div w:id="246960646">
                  <w:marLeft w:val="0"/>
                  <w:marRight w:val="0"/>
                  <w:marTop w:val="0"/>
                  <w:marBottom w:val="0"/>
                  <w:divBdr>
                    <w:top w:val="none" w:sz="0" w:space="0" w:color="auto"/>
                    <w:left w:val="none" w:sz="0" w:space="0" w:color="auto"/>
                    <w:bottom w:val="none" w:sz="0" w:space="0" w:color="auto"/>
                    <w:right w:val="none" w:sz="0" w:space="0" w:color="auto"/>
                  </w:divBdr>
                  <w:divsChild>
                    <w:div w:id="960693185">
                      <w:marLeft w:val="0"/>
                      <w:marRight w:val="0"/>
                      <w:marTop w:val="0"/>
                      <w:marBottom w:val="0"/>
                      <w:divBdr>
                        <w:top w:val="none" w:sz="0" w:space="0" w:color="auto"/>
                        <w:left w:val="none" w:sz="0" w:space="0" w:color="auto"/>
                        <w:bottom w:val="none" w:sz="0" w:space="0" w:color="auto"/>
                        <w:right w:val="none" w:sz="0" w:space="0" w:color="auto"/>
                      </w:divBdr>
                      <w:divsChild>
                        <w:div w:id="2121876141">
                          <w:marLeft w:val="0"/>
                          <w:marRight w:val="0"/>
                          <w:marTop w:val="0"/>
                          <w:marBottom w:val="0"/>
                          <w:divBdr>
                            <w:top w:val="none" w:sz="0" w:space="0" w:color="auto"/>
                            <w:left w:val="none" w:sz="0" w:space="0" w:color="auto"/>
                            <w:bottom w:val="none" w:sz="0" w:space="0" w:color="auto"/>
                            <w:right w:val="none" w:sz="0" w:space="0" w:color="auto"/>
                          </w:divBdr>
                        </w:div>
                        <w:div w:id="2010978421">
                          <w:marLeft w:val="0"/>
                          <w:marRight w:val="0"/>
                          <w:marTop w:val="0"/>
                          <w:marBottom w:val="0"/>
                          <w:divBdr>
                            <w:top w:val="none" w:sz="0" w:space="0" w:color="auto"/>
                            <w:left w:val="none" w:sz="0" w:space="0" w:color="auto"/>
                            <w:bottom w:val="none" w:sz="0" w:space="0" w:color="auto"/>
                            <w:right w:val="none" w:sz="0" w:space="0" w:color="auto"/>
                          </w:divBdr>
                        </w:div>
                        <w:div w:id="1580864083">
                          <w:marLeft w:val="0"/>
                          <w:marRight w:val="0"/>
                          <w:marTop w:val="0"/>
                          <w:marBottom w:val="0"/>
                          <w:divBdr>
                            <w:top w:val="none" w:sz="0" w:space="0" w:color="auto"/>
                            <w:left w:val="none" w:sz="0" w:space="0" w:color="auto"/>
                            <w:bottom w:val="none" w:sz="0" w:space="0" w:color="auto"/>
                            <w:right w:val="none" w:sz="0" w:space="0" w:color="auto"/>
                          </w:divBdr>
                        </w:div>
                        <w:div w:id="409274495">
                          <w:marLeft w:val="0"/>
                          <w:marRight w:val="0"/>
                          <w:marTop w:val="0"/>
                          <w:marBottom w:val="0"/>
                          <w:divBdr>
                            <w:top w:val="none" w:sz="0" w:space="0" w:color="auto"/>
                            <w:left w:val="none" w:sz="0" w:space="0" w:color="auto"/>
                            <w:bottom w:val="none" w:sz="0" w:space="0" w:color="auto"/>
                            <w:right w:val="none" w:sz="0" w:space="0" w:color="auto"/>
                          </w:divBdr>
                        </w:div>
                        <w:div w:id="111092760">
                          <w:marLeft w:val="0"/>
                          <w:marRight w:val="0"/>
                          <w:marTop w:val="0"/>
                          <w:marBottom w:val="0"/>
                          <w:divBdr>
                            <w:top w:val="none" w:sz="0" w:space="0" w:color="auto"/>
                            <w:left w:val="none" w:sz="0" w:space="0" w:color="auto"/>
                            <w:bottom w:val="none" w:sz="0" w:space="0" w:color="auto"/>
                            <w:right w:val="none" w:sz="0" w:space="0" w:color="auto"/>
                          </w:divBdr>
                        </w:div>
                        <w:div w:id="1187211602">
                          <w:marLeft w:val="0"/>
                          <w:marRight w:val="0"/>
                          <w:marTop w:val="0"/>
                          <w:marBottom w:val="0"/>
                          <w:divBdr>
                            <w:top w:val="none" w:sz="0" w:space="0" w:color="auto"/>
                            <w:left w:val="none" w:sz="0" w:space="0" w:color="auto"/>
                            <w:bottom w:val="none" w:sz="0" w:space="0" w:color="auto"/>
                            <w:right w:val="none" w:sz="0" w:space="0" w:color="auto"/>
                          </w:divBdr>
                        </w:div>
                        <w:div w:id="97919757">
                          <w:marLeft w:val="0"/>
                          <w:marRight w:val="0"/>
                          <w:marTop w:val="0"/>
                          <w:marBottom w:val="0"/>
                          <w:divBdr>
                            <w:top w:val="none" w:sz="0" w:space="0" w:color="auto"/>
                            <w:left w:val="none" w:sz="0" w:space="0" w:color="auto"/>
                            <w:bottom w:val="none" w:sz="0" w:space="0" w:color="auto"/>
                            <w:right w:val="none" w:sz="0" w:space="0" w:color="auto"/>
                          </w:divBdr>
                        </w:div>
                        <w:div w:id="88468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017544">
      <w:bodyDiv w:val="1"/>
      <w:marLeft w:val="0"/>
      <w:marRight w:val="0"/>
      <w:marTop w:val="0"/>
      <w:marBottom w:val="0"/>
      <w:divBdr>
        <w:top w:val="none" w:sz="0" w:space="0" w:color="auto"/>
        <w:left w:val="none" w:sz="0" w:space="0" w:color="auto"/>
        <w:bottom w:val="none" w:sz="0" w:space="0" w:color="auto"/>
        <w:right w:val="none" w:sz="0" w:space="0" w:color="auto"/>
      </w:divBdr>
      <w:divsChild>
        <w:div w:id="1573462931">
          <w:marLeft w:val="720"/>
          <w:marRight w:val="0"/>
          <w:marTop w:val="0"/>
          <w:marBottom w:val="0"/>
          <w:divBdr>
            <w:top w:val="none" w:sz="0" w:space="0" w:color="auto"/>
            <w:left w:val="none" w:sz="0" w:space="0" w:color="auto"/>
            <w:bottom w:val="none" w:sz="0" w:space="0" w:color="auto"/>
            <w:right w:val="none" w:sz="0" w:space="0" w:color="auto"/>
          </w:divBdr>
        </w:div>
        <w:div w:id="2032216219">
          <w:marLeft w:val="720"/>
          <w:marRight w:val="0"/>
          <w:marTop w:val="0"/>
          <w:marBottom w:val="0"/>
          <w:divBdr>
            <w:top w:val="none" w:sz="0" w:space="0" w:color="auto"/>
            <w:left w:val="none" w:sz="0" w:space="0" w:color="auto"/>
            <w:bottom w:val="none" w:sz="0" w:space="0" w:color="auto"/>
            <w:right w:val="none" w:sz="0" w:space="0" w:color="auto"/>
          </w:divBdr>
        </w:div>
        <w:div w:id="1859848543">
          <w:marLeft w:val="720"/>
          <w:marRight w:val="0"/>
          <w:marTop w:val="0"/>
          <w:marBottom w:val="0"/>
          <w:divBdr>
            <w:top w:val="none" w:sz="0" w:space="0" w:color="auto"/>
            <w:left w:val="none" w:sz="0" w:space="0" w:color="auto"/>
            <w:bottom w:val="none" w:sz="0" w:space="0" w:color="auto"/>
            <w:right w:val="none" w:sz="0" w:space="0" w:color="auto"/>
          </w:divBdr>
        </w:div>
      </w:divsChild>
    </w:div>
    <w:div w:id="329451608">
      <w:bodyDiv w:val="1"/>
      <w:marLeft w:val="0"/>
      <w:marRight w:val="0"/>
      <w:marTop w:val="0"/>
      <w:marBottom w:val="0"/>
      <w:divBdr>
        <w:top w:val="none" w:sz="0" w:space="0" w:color="auto"/>
        <w:left w:val="none" w:sz="0" w:space="0" w:color="auto"/>
        <w:bottom w:val="none" w:sz="0" w:space="0" w:color="auto"/>
        <w:right w:val="none" w:sz="0" w:space="0" w:color="auto"/>
      </w:divBdr>
    </w:div>
    <w:div w:id="404182621">
      <w:bodyDiv w:val="1"/>
      <w:marLeft w:val="0"/>
      <w:marRight w:val="0"/>
      <w:marTop w:val="0"/>
      <w:marBottom w:val="0"/>
      <w:divBdr>
        <w:top w:val="none" w:sz="0" w:space="0" w:color="auto"/>
        <w:left w:val="none" w:sz="0" w:space="0" w:color="auto"/>
        <w:bottom w:val="none" w:sz="0" w:space="0" w:color="auto"/>
        <w:right w:val="none" w:sz="0" w:space="0" w:color="auto"/>
      </w:divBdr>
      <w:divsChild>
        <w:div w:id="901986888">
          <w:marLeft w:val="360"/>
          <w:marRight w:val="0"/>
          <w:marTop w:val="120"/>
          <w:marBottom w:val="0"/>
          <w:divBdr>
            <w:top w:val="none" w:sz="0" w:space="0" w:color="auto"/>
            <w:left w:val="none" w:sz="0" w:space="0" w:color="auto"/>
            <w:bottom w:val="none" w:sz="0" w:space="0" w:color="auto"/>
            <w:right w:val="none" w:sz="0" w:space="0" w:color="auto"/>
          </w:divBdr>
        </w:div>
        <w:div w:id="67768596">
          <w:marLeft w:val="360"/>
          <w:marRight w:val="0"/>
          <w:marTop w:val="120"/>
          <w:marBottom w:val="0"/>
          <w:divBdr>
            <w:top w:val="none" w:sz="0" w:space="0" w:color="auto"/>
            <w:left w:val="none" w:sz="0" w:space="0" w:color="auto"/>
            <w:bottom w:val="none" w:sz="0" w:space="0" w:color="auto"/>
            <w:right w:val="none" w:sz="0" w:space="0" w:color="auto"/>
          </w:divBdr>
        </w:div>
        <w:div w:id="678317943">
          <w:marLeft w:val="360"/>
          <w:marRight w:val="0"/>
          <w:marTop w:val="120"/>
          <w:marBottom w:val="0"/>
          <w:divBdr>
            <w:top w:val="none" w:sz="0" w:space="0" w:color="auto"/>
            <w:left w:val="none" w:sz="0" w:space="0" w:color="auto"/>
            <w:bottom w:val="none" w:sz="0" w:space="0" w:color="auto"/>
            <w:right w:val="none" w:sz="0" w:space="0" w:color="auto"/>
          </w:divBdr>
        </w:div>
        <w:div w:id="138234995">
          <w:marLeft w:val="360"/>
          <w:marRight w:val="0"/>
          <w:marTop w:val="120"/>
          <w:marBottom w:val="0"/>
          <w:divBdr>
            <w:top w:val="none" w:sz="0" w:space="0" w:color="auto"/>
            <w:left w:val="none" w:sz="0" w:space="0" w:color="auto"/>
            <w:bottom w:val="none" w:sz="0" w:space="0" w:color="auto"/>
            <w:right w:val="none" w:sz="0" w:space="0" w:color="auto"/>
          </w:divBdr>
        </w:div>
        <w:div w:id="1348559575">
          <w:marLeft w:val="360"/>
          <w:marRight w:val="0"/>
          <w:marTop w:val="120"/>
          <w:marBottom w:val="0"/>
          <w:divBdr>
            <w:top w:val="none" w:sz="0" w:space="0" w:color="auto"/>
            <w:left w:val="none" w:sz="0" w:space="0" w:color="auto"/>
            <w:bottom w:val="none" w:sz="0" w:space="0" w:color="auto"/>
            <w:right w:val="none" w:sz="0" w:space="0" w:color="auto"/>
          </w:divBdr>
        </w:div>
        <w:div w:id="239213523">
          <w:marLeft w:val="360"/>
          <w:marRight w:val="0"/>
          <w:marTop w:val="120"/>
          <w:marBottom w:val="0"/>
          <w:divBdr>
            <w:top w:val="none" w:sz="0" w:space="0" w:color="auto"/>
            <w:left w:val="none" w:sz="0" w:space="0" w:color="auto"/>
            <w:bottom w:val="none" w:sz="0" w:space="0" w:color="auto"/>
            <w:right w:val="none" w:sz="0" w:space="0" w:color="auto"/>
          </w:divBdr>
        </w:div>
        <w:div w:id="543762103">
          <w:marLeft w:val="360"/>
          <w:marRight w:val="0"/>
          <w:marTop w:val="120"/>
          <w:marBottom w:val="0"/>
          <w:divBdr>
            <w:top w:val="none" w:sz="0" w:space="0" w:color="auto"/>
            <w:left w:val="none" w:sz="0" w:space="0" w:color="auto"/>
            <w:bottom w:val="none" w:sz="0" w:space="0" w:color="auto"/>
            <w:right w:val="none" w:sz="0" w:space="0" w:color="auto"/>
          </w:divBdr>
        </w:div>
        <w:div w:id="1834759679">
          <w:marLeft w:val="360"/>
          <w:marRight w:val="0"/>
          <w:marTop w:val="120"/>
          <w:marBottom w:val="0"/>
          <w:divBdr>
            <w:top w:val="none" w:sz="0" w:space="0" w:color="auto"/>
            <w:left w:val="none" w:sz="0" w:space="0" w:color="auto"/>
            <w:bottom w:val="none" w:sz="0" w:space="0" w:color="auto"/>
            <w:right w:val="none" w:sz="0" w:space="0" w:color="auto"/>
          </w:divBdr>
        </w:div>
        <w:div w:id="85614178">
          <w:marLeft w:val="360"/>
          <w:marRight w:val="0"/>
          <w:marTop w:val="120"/>
          <w:marBottom w:val="0"/>
          <w:divBdr>
            <w:top w:val="none" w:sz="0" w:space="0" w:color="auto"/>
            <w:left w:val="none" w:sz="0" w:space="0" w:color="auto"/>
            <w:bottom w:val="none" w:sz="0" w:space="0" w:color="auto"/>
            <w:right w:val="none" w:sz="0" w:space="0" w:color="auto"/>
          </w:divBdr>
        </w:div>
        <w:div w:id="898900418">
          <w:marLeft w:val="360"/>
          <w:marRight w:val="0"/>
          <w:marTop w:val="120"/>
          <w:marBottom w:val="0"/>
          <w:divBdr>
            <w:top w:val="none" w:sz="0" w:space="0" w:color="auto"/>
            <w:left w:val="none" w:sz="0" w:space="0" w:color="auto"/>
            <w:bottom w:val="none" w:sz="0" w:space="0" w:color="auto"/>
            <w:right w:val="none" w:sz="0" w:space="0" w:color="auto"/>
          </w:divBdr>
        </w:div>
      </w:divsChild>
    </w:div>
    <w:div w:id="416631406">
      <w:bodyDiv w:val="1"/>
      <w:marLeft w:val="0"/>
      <w:marRight w:val="0"/>
      <w:marTop w:val="0"/>
      <w:marBottom w:val="0"/>
      <w:divBdr>
        <w:top w:val="none" w:sz="0" w:space="0" w:color="auto"/>
        <w:left w:val="none" w:sz="0" w:space="0" w:color="auto"/>
        <w:bottom w:val="none" w:sz="0" w:space="0" w:color="auto"/>
        <w:right w:val="none" w:sz="0" w:space="0" w:color="auto"/>
      </w:divBdr>
    </w:div>
    <w:div w:id="486021804">
      <w:bodyDiv w:val="1"/>
      <w:marLeft w:val="0"/>
      <w:marRight w:val="0"/>
      <w:marTop w:val="0"/>
      <w:marBottom w:val="0"/>
      <w:divBdr>
        <w:top w:val="none" w:sz="0" w:space="0" w:color="auto"/>
        <w:left w:val="none" w:sz="0" w:space="0" w:color="auto"/>
        <w:bottom w:val="none" w:sz="0" w:space="0" w:color="auto"/>
        <w:right w:val="none" w:sz="0" w:space="0" w:color="auto"/>
      </w:divBdr>
      <w:divsChild>
        <w:div w:id="573054686">
          <w:marLeft w:val="547"/>
          <w:marRight w:val="0"/>
          <w:marTop w:val="120"/>
          <w:marBottom w:val="0"/>
          <w:divBdr>
            <w:top w:val="none" w:sz="0" w:space="0" w:color="auto"/>
            <w:left w:val="none" w:sz="0" w:space="0" w:color="auto"/>
            <w:bottom w:val="none" w:sz="0" w:space="0" w:color="auto"/>
            <w:right w:val="none" w:sz="0" w:space="0" w:color="auto"/>
          </w:divBdr>
        </w:div>
        <w:div w:id="1060442147">
          <w:marLeft w:val="547"/>
          <w:marRight w:val="0"/>
          <w:marTop w:val="120"/>
          <w:marBottom w:val="0"/>
          <w:divBdr>
            <w:top w:val="none" w:sz="0" w:space="0" w:color="auto"/>
            <w:left w:val="none" w:sz="0" w:space="0" w:color="auto"/>
            <w:bottom w:val="none" w:sz="0" w:space="0" w:color="auto"/>
            <w:right w:val="none" w:sz="0" w:space="0" w:color="auto"/>
          </w:divBdr>
        </w:div>
        <w:div w:id="62220906">
          <w:marLeft w:val="547"/>
          <w:marRight w:val="0"/>
          <w:marTop w:val="120"/>
          <w:marBottom w:val="0"/>
          <w:divBdr>
            <w:top w:val="none" w:sz="0" w:space="0" w:color="auto"/>
            <w:left w:val="none" w:sz="0" w:space="0" w:color="auto"/>
            <w:bottom w:val="none" w:sz="0" w:space="0" w:color="auto"/>
            <w:right w:val="none" w:sz="0" w:space="0" w:color="auto"/>
          </w:divBdr>
        </w:div>
        <w:div w:id="972101588">
          <w:marLeft w:val="547"/>
          <w:marRight w:val="0"/>
          <w:marTop w:val="120"/>
          <w:marBottom w:val="0"/>
          <w:divBdr>
            <w:top w:val="none" w:sz="0" w:space="0" w:color="auto"/>
            <w:left w:val="none" w:sz="0" w:space="0" w:color="auto"/>
            <w:bottom w:val="none" w:sz="0" w:space="0" w:color="auto"/>
            <w:right w:val="none" w:sz="0" w:space="0" w:color="auto"/>
          </w:divBdr>
        </w:div>
      </w:divsChild>
    </w:div>
    <w:div w:id="491288610">
      <w:bodyDiv w:val="1"/>
      <w:marLeft w:val="0"/>
      <w:marRight w:val="0"/>
      <w:marTop w:val="0"/>
      <w:marBottom w:val="0"/>
      <w:divBdr>
        <w:top w:val="none" w:sz="0" w:space="0" w:color="auto"/>
        <w:left w:val="none" w:sz="0" w:space="0" w:color="auto"/>
        <w:bottom w:val="none" w:sz="0" w:space="0" w:color="auto"/>
        <w:right w:val="none" w:sz="0" w:space="0" w:color="auto"/>
      </w:divBdr>
    </w:div>
    <w:div w:id="517087187">
      <w:bodyDiv w:val="1"/>
      <w:marLeft w:val="0"/>
      <w:marRight w:val="0"/>
      <w:marTop w:val="0"/>
      <w:marBottom w:val="0"/>
      <w:divBdr>
        <w:top w:val="none" w:sz="0" w:space="0" w:color="auto"/>
        <w:left w:val="none" w:sz="0" w:space="0" w:color="auto"/>
        <w:bottom w:val="none" w:sz="0" w:space="0" w:color="auto"/>
        <w:right w:val="none" w:sz="0" w:space="0" w:color="auto"/>
      </w:divBdr>
    </w:div>
    <w:div w:id="554968744">
      <w:bodyDiv w:val="1"/>
      <w:marLeft w:val="0"/>
      <w:marRight w:val="0"/>
      <w:marTop w:val="0"/>
      <w:marBottom w:val="0"/>
      <w:divBdr>
        <w:top w:val="none" w:sz="0" w:space="0" w:color="auto"/>
        <w:left w:val="none" w:sz="0" w:space="0" w:color="auto"/>
        <w:bottom w:val="none" w:sz="0" w:space="0" w:color="auto"/>
        <w:right w:val="none" w:sz="0" w:space="0" w:color="auto"/>
      </w:divBdr>
      <w:divsChild>
        <w:div w:id="793057737">
          <w:marLeft w:val="360"/>
          <w:marRight w:val="0"/>
          <w:marTop w:val="200"/>
          <w:marBottom w:val="0"/>
          <w:divBdr>
            <w:top w:val="none" w:sz="0" w:space="0" w:color="auto"/>
            <w:left w:val="none" w:sz="0" w:space="0" w:color="auto"/>
            <w:bottom w:val="none" w:sz="0" w:space="0" w:color="auto"/>
            <w:right w:val="none" w:sz="0" w:space="0" w:color="auto"/>
          </w:divBdr>
        </w:div>
        <w:div w:id="1419667152">
          <w:marLeft w:val="360"/>
          <w:marRight w:val="0"/>
          <w:marTop w:val="200"/>
          <w:marBottom w:val="0"/>
          <w:divBdr>
            <w:top w:val="none" w:sz="0" w:space="0" w:color="auto"/>
            <w:left w:val="none" w:sz="0" w:space="0" w:color="auto"/>
            <w:bottom w:val="none" w:sz="0" w:space="0" w:color="auto"/>
            <w:right w:val="none" w:sz="0" w:space="0" w:color="auto"/>
          </w:divBdr>
        </w:div>
        <w:div w:id="524294174">
          <w:marLeft w:val="360"/>
          <w:marRight w:val="0"/>
          <w:marTop w:val="200"/>
          <w:marBottom w:val="0"/>
          <w:divBdr>
            <w:top w:val="none" w:sz="0" w:space="0" w:color="auto"/>
            <w:left w:val="none" w:sz="0" w:space="0" w:color="auto"/>
            <w:bottom w:val="none" w:sz="0" w:space="0" w:color="auto"/>
            <w:right w:val="none" w:sz="0" w:space="0" w:color="auto"/>
          </w:divBdr>
        </w:div>
        <w:div w:id="23215396">
          <w:marLeft w:val="360"/>
          <w:marRight w:val="0"/>
          <w:marTop w:val="200"/>
          <w:marBottom w:val="0"/>
          <w:divBdr>
            <w:top w:val="none" w:sz="0" w:space="0" w:color="auto"/>
            <w:left w:val="none" w:sz="0" w:space="0" w:color="auto"/>
            <w:bottom w:val="none" w:sz="0" w:space="0" w:color="auto"/>
            <w:right w:val="none" w:sz="0" w:space="0" w:color="auto"/>
          </w:divBdr>
        </w:div>
      </w:divsChild>
    </w:div>
    <w:div w:id="703680543">
      <w:bodyDiv w:val="1"/>
      <w:marLeft w:val="0"/>
      <w:marRight w:val="0"/>
      <w:marTop w:val="0"/>
      <w:marBottom w:val="0"/>
      <w:divBdr>
        <w:top w:val="none" w:sz="0" w:space="0" w:color="auto"/>
        <w:left w:val="none" w:sz="0" w:space="0" w:color="auto"/>
        <w:bottom w:val="none" w:sz="0" w:space="0" w:color="auto"/>
        <w:right w:val="none" w:sz="0" w:space="0" w:color="auto"/>
      </w:divBdr>
      <w:divsChild>
        <w:div w:id="1779793662">
          <w:marLeft w:val="907"/>
          <w:marRight w:val="0"/>
          <w:marTop w:val="0"/>
          <w:marBottom w:val="240"/>
          <w:divBdr>
            <w:top w:val="none" w:sz="0" w:space="0" w:color="auto"/>
            <w:left w:val="none" w:sz="0" w:space="0" w:color="auto"/>
            <w:bottom w:val="none" w:sz="0" w:space="0" w:color="auto"/>
            <w:right w:val="none" w:sz="0" w:space="0" w:color="auto"/>
          </w:divBdr>
        </w:div>
        <w:div w:id="1386487891">
          <w:marLeft w:val="907"/>
          <w:marRight w:val="0"/>
          <w:marTop w:val="0"/>
          <w:marBottom w:val="240"/>
          <w:divBdr>
            <w:top w:val="none" w:sz="0" w:space="0" w:color="auto"/>
            <w:left w:val="none" w:sz="0" w:space="0" w:color="auto"/>
            <w:bottom w:val="none" w:sz="0" w:space="0" w:color="auto"/>
            <w:right w:val="none" w:sz="0" w:space="0" w:color="auto"/>
          </w:divBdr>
        </w:div>
        <w:div w:id="264700609">
          <w:marLeft w:val="907"/>
          <w:marRight w:val="0"/>
          <w:marTop w:val="0"/>
          <w:marBottom w:val="240"/>
          <w:divBdr>
            <w:top w:val="none" w:sz="0" w:space="0" w:color="auto"/>
            <w:left w:val="none" w:sz="0" w:space="0" w:color="auto"/>
            <w:bottom w:val="none" w:sz="0" w:space="0" w:color="auto"/>
            <w:right w:val="none" w:sz="0" w:space="0" w:color="auto"/>
          </w:divBdr>
        </w:div>
        <w:div w:id="937834263">
          <w:marLeft w:val="907"/>
          <w:marRight w:val="0"/>
          <w:marTop w:val="0"/>
          <w:marBottom w:val="240"/>
          <w:divBdr>
            <w:top w:val="none" w:sz="0" w:space="0" w:color="auto"/>
            <w:left w:val="none" w:sz="0" w:space="0" w:color="auto"/>
            <w:bottom w:val="none" w:sz="0" w:space="0" w:color="auto"/>
            <w:right w:val="none" w:sz="0" w:space="0" w:color="auto"/>
          </w:divBdr>
        </w:div>
        <w:div w:id="1889101823">
          <w:marLeft w:val="907"/>
          <w:marRight w:val="0"/>
          <w:marTop w:val="0"/>
          <w:marBottom w:val="240"/>
          <w:divBdr>
            <w:top w:val="none" w:sz="0" w:space="0" w:color="auto"/>
            <w:left w:val="none" w:sz="0" w:space="0" w:color="auto"/>
            <w:bottom w:val="none" w:sz="0" w:space="0" w:color="auto"/>
            <w:right w:val="none" w:sz="0" w:space="0" w:color="auto"/>
          </w:divBdr>
        </w:div>
        <w:div w:id="385682737">
          <w:marLeft w:val="907"/>
          <w:marRight w:val="0"/>
          <w:marTop w:val="0"/>
          <w:marBottom w:val="240"/>
          <w:divBdr>
            <w:top w:val="none" w:sz="0" w:space="0" w:color="auto"/>
            <w:left w:val="none" w:sz="0" w:space="0" w:color="auto"/>
            <w:bottom w:val="none" w:sz="0" w:space="0" w:color="auto"/>
            <w:right w:val="none" w:sz="0" w:space="0" w:color="auto"/>
          </w:divBdr>
        </w:div>
      </w:divsChild>
    </w:div>
    <w:div w:id="746339129">
      <w:bodyDiv w:val="1"/>
      <w:marLeft w:val="0"/>
      <w:marRight w:val="0"/>
      <w:marTop w:val="0"/>
      <w:marBottom w:val="0"/>
      <w:divBdr>
        <w:top w:val="none" w:sz="0" w:space="0" w:color="auto"/>
        <w:left w:val="none" w:sz="0" w:space="0" w:color="auto"/>
        <w:bottom w:val="none" w:sz="0" w:space="0" w:color="auto"/>
        <w:right w:val="none" w:sz="0" w:space="0" w:color="auto"/>
      </w:divBdr>
      <w:divsChild>
        <w:div w:id="388116971">
          <w:marLeft w:val="446"/>
          <w:marRight w:val="0"/>
          <w:marTop w:val="0"/>
          <w:marBottom w:val="0"/>
          <w:divBdr>
            <w:top w:val="none" w:sz="0" w:space="0" w:color="auto"/>
            <w:left w:val="none" w:sz="0" w:space="0" w:color="auto"/>
            <w:bottom w:val="none" w:sz="0" w:space="0" w:color="auto"/>
            <w:right w:val="none" w:sz="0" w:space="0" w:color="auto"/>
          </w:divBdr>
        </w:div>
        <w:div w:id="2130196701">
          <w:marLeft w:val="446"/>
          <w:marRight w:val="0"/>
          <w:marTop w:val="0"/>
          <w:marBottom w:val="0"/>
          <w:divBdr>
            <w:top w:val="none" w:sz="0" w:space="0" w:color="auto"/>
            <w:left w:val="none" w:sz="0" w:space="0" w:color="auto"/>
            <w:bottom w:val="none" w:sz="0" w:space="0" w:color="auto"/>
            <w:right w:val="none" w:sz="0" w:space="0" w:color="auto"/>
          </w:divBdr>
        </w:div>
        <w:div w:id="286473805">
          <w:marLeft w:val="446"/>
          <w:marRight w:val="0"/>
          <w:marTop w:val="0"/>
          <w:marBottom w:val="0"/>
          <w:divBdr>
            <w:top w:val="none" w:sz="0" w:space="0" w:color="auto"/>
            <w:left w:val="none" w:sz="0" w:space="0" w:color="auto"/>
            <w:bottom w:val="none" w:sz="0" w:space="0" w:color="auto"/>
            <w:right w:val="none" w:sz="0" w:space="0" w:color="auto"/>
          </w:divBdr>
        </w:div>
      </w:divsChild>
    </w:div>
    <w:div w:id="804812529">
      <w:bodyDiv w:val="1"/>
      <w:marLeft w:val="0"/>
      <w:marRight w:val="0"/>
      <w:marTop w:val="0"/>
      <w:marBottom w:val="0"/>
      <w:divBdr>
        <w:top w:val="none" w:sz="0" w:space="0" w:color="auto"/>
        <w:left w:val="none" w:sz="0" w:space="0" w:color="auto"/>
        <w:bottom w:val="none" w:sz="0" w:space="0" w:color="auto"/>
        <w:right w:val="none" w:sz="0" w:space="0" w:color="auto"/>
      </w:divBdr>
      <w:divsChild>
        <w:div w:id="1870605881">
          <w:marLeft w:val="360"/>
          <w:marRight w:val="0"/>
          <w:marTop w:val="120"/>
          <w:marBottom w:val="0"/>
          <w:divBdr>
            <w:top w:val="none" w:sz="0" w:space="0" w:color="auto"/>
            <w:left w:val="none" w:sz="0" w:space="0" w:color="auto"/>
            <w:bottom w:val="none" w:sz="0" w:space="0" w:color="auto"/>
            <w:right w:val="none" w:sz="0" w:space="0" w:color="auto"/>
          </w:divBdr>
        </w:div>
        <w:div w:id="1275406175">
          <w:marLeft w:val="360"/>
          <w:marRight w:val="0"/>
          <w:marTop w:val="120"/>
          <w:marBottom w:val="0"/>
          <w:divBdr>
            <w:top w:val="none" w:sz="0" w:space="0" w:color="auto"/>
            <w:left w:val="none" w:sz="0" w:space="0" w:color="auto"/>
            <w:bottom w:val="none" w:sz="0" w:space="0" w:color="auto"/>
            <w:right w:val="none" w:sz="0" w:space="0" w:color="auto"/>
          </w:divBdr>
        </w:div>
        <w:div w:id="1605646894">
          <w:marLeft w:val="360"/>
          <w:marRight w:val="0"/>
          <w:marTop w:val="120"/>
          <w:marBottom w:val="0"/>
          <w:divBdr>
            <w:top w:val="none" w:sz="0" w:space="0" w:color="auto"/>
            <w:left w:val="none" w:sz="0" w:space="0" w:color="auto"/>
            <w:bottom w:val="none" w:sz="0" w:space="0" w:color="auto"/>
            <w:right w:val="none" w:sz="0" w:space="0" w:color="auto"/>
          </w:divBdr>
        </w:div>
        <w:div w:id="401948691">
          <w:marLeft w:val="360"/>
          <w:marRight w:val="0"/>
          <w:marTop w:val="120"/>
          <w:marBottom w:val="0"/>
          <w:divBdr>
            <w:top w:val="none" w:sz="0" w:space="0" w:color="auto"/>
            <w:left w:val="none" w:sz="0" w:space="0" w:color="auto"/>
            <w:bottom w:val="none" w:sz="0" w:space="0" w:color="auto"/>
            <w:right w:val="none" w:sz="0" w:space="0" w:color="auto"/>
          </w:divBdr>
        </w:div>
        <w:div w:id="567769452">
          <w:marLeft w:val="360"/>
          <w:marRight w:val="0"/>
          <w:marTop w:val="120"/>
          <w:marBottom w:val="0"/>
          <w:divBdr>
            <w:top w:val="none" w:sz="0" w:space="0" w:color="auto"/>
            <w:left w:val="none" w:sz="0" w:space="0" w:color="auto"/>
            <w:bottom w:val="none" w:sz="0" w:space="0" w:color="auto"/>
            <w:right w:val="none" w:sz="0" w:space="0" w:color="auto"/>
          </w:divBdr>
        </w:div>
        <w:div w:id="731660189">
          <w:marLeft w:val="360"/>
          <w:marRight w:val="0"/>
          <w:marTop w:val="120"/>
          <w:marBottom w:val="0"/>
          <w:divBdr>
            <w:top w:val="none" w:sz="0" w:space="0" w:color="auto"/>
            <w:left w:val="none" w:sz="0" w:space="0" w:color="auto"/>
            <w:bottom w:val="none" w:sz="0" w:space="0" w:color="auto"/>
            <w:right w:val="none" w:sz="0" w:space="0" w:color="auto"/>
          </w:divBdr>
        </w:div>
        <w:div w:id="23484843">
          <w:marLeft w:val="360"/>
          <w:marRight w:val="0"/>
          <w:marTop w:val="120"/>
          <w:marBottom w:val="0"/>
          <w:divBdr>
            <w:top w:val="none" w:sz="0" w:space="0" w:color="auto"/>
            <w:left w:val="none" w:sz="0" w:space="0" w:color="auto"/>
            <w:bottom w:val="none" w:sz="0" w:space="0" w:color="auto"/>
            <w:right w:val="none" w:sz="0" w:space="0" w:color="auto"/>
          </w:divBdr>
        </w:div>
        <w:div w:id="313414194">
          <w:marLeft w:val="360"/>
          <w:marRight w:val="0"/>
          <w:marTop w:val="120"/>
          <w:marBottom w:val="0"/>
          <w:divBdr>
            <w:top w:val="none" w:sz="0" w:space="0" w:color="auto"/>
            <w:left w:val="none" w:sz="0" w:space="0" w:color="auto"/>
            <w:bottom w:val="none" w:sz="0" w:space="0" w:color="auto"/>
            <w:right w:val="none" w:sz="0" w:space="0" w:color="auto"/>
          </w:divBdr>
        </w:div>
        <w:div w:id="1441098011">
          <w:marLeft w:val="360"/>
          <w:marRight w:val="0"/>
          <w:marTop w:val="120"/>
          <w:marBottom w:val="0"/>
          <w:divBdr>
            <w:top w:val="none" w:sz="0" w:space="0" w:color="auto"/>
            <w:left w:val="none" w:sz="0" w:space="0" w:color="auto"/>
            <w:bottom w:val="none" w:sz="0" w:space="0" w:color="auto"/>
            <w:right w:val="none" w:sz="0" w:space="0" w:color="auto"/>
          </w:divBdr>
        </w:div>
        <w:div w:id="1240287787">
          <w:marLeft w:val="360"/>
          <w:marRight w:val="0"/>
          <w:marTop w:val="120"/>
          <w:marBottom w:val="0"/>
          <w:divBdr>
            <w:top w:val="none" w:sz="0" w:space="0" w:color="auto"/>
            <w:left w:val="none" w:sz="0" w:space="0" w:color="auto"/>
            <w:bottom w:val="none" w:sz="0" w:space="0" w:color="auto"/>
            <w:right w:val="none" w:sz="0" w:space="0" w:color="auto"/>
          </w:divBdr>
        </w:div>
        <w:div w:id="415131540">
          <w:marLeft w:val="360"/>
          <w:marRight w:val="0"/>
          <w:marTop w:val="120"/>
          <w:marBottom w:val="0"/>
          <w:divBdr>
            <w:top w:val="none" w:sz="0" w:space="0" w:color="auto"/>
            <w:left w:val="none" w:sz="0" w:space="0" w:color="auto"/>
            <w:bottom w:val="none" w:sz="0" w:space="0" w:color="auto"/>
            <w:right w:val="none" w:sz="0" w:space="0" w:color="auto"/>
          </w:divBdr>
        </w:div>
      </w:divsChild>
    </w:div>
    <w:div w:id="916205971">
      <w:bodyDiv w:val="1"/>
      <w:marLeft w:val="0"/>
      <w:marRight w:val="0"/>
      <w:marTop w:val="0"/>
      <w:marBottom w:val="0"/>
      <w:divBdr>
        <w:top w:val="none" w:sz="0" w:space="0" w:color="auto"/>
        <w:left w:val="none" w:sz="0" w:space="0" w:color="auto"/>
        <w:bottom w:val="none" w:sz="0" w:space="0" w:color="auto"/>
        <w:right w:val="none" w:sz="0" w:space="0" w:color="auto"/>
      </w:divBdr>
    </w:div>
    <w:div w:id="922177769">
      <w:bodyDiv w:val="1"/>
      <w:marLeft w:val="0"/>
      <w:marRight w:val="0"/>
      <w:marTop w:val="0"/>
      <w:marBottom w:val="0"/>
      <w:divBdr>
        <w:top w:val="none" w:sz="0" w:space="0" w:color="auto"/>
        <w:left w:val="none" w:sz="0" w:space="0" w:color="auto"/>
        <w:bottom w:val="none" w:sz="0" w:space="0" w:color="auto"/>
        <w:right w:val="none" w:sz="0" w:space="0" w:color="auto"/>
      </w:divBdr>
    </w:div>
    <w:div w:id="980766317">
      <w:bodyDiv w:val="1"/>
      <w:marLeft w:val="0"/>
      <w:marRight w:val="0"/>
      <w:marTop w:val="0"/>
      <w:marBottom w:val="0"/>
      <w:divBdr>
        <w:top w:val="none" w:sz="0" w:space="0" w:color="auto"/>
        <w:left w:val="none" w:sz="0" w:space="0" w:color="auto"/>
        <w:bottom w:val="none" w:sz="0" w:space="0" w:color="auto"/>
        <w:right w:val="none" w:sz="0" w:space="0" w:color="auto"/>
      </w:divBdr>
    </w:div>
    <w:div w:id="1111784740">
      <w:bodyDiv w:val="1"/>
      <w:marLeft w:val="0"/>
      <w:marRight w:val="0"/>
      <w:marTop w:val="0"/>
      <w:marBottom w:val="0"/>
      <w:divBdr>
        <w:top w:val="none" w:sz="0" w:space="0" w:color="auto"/>
        <w:left w:val="none" w:sz="0" w:space="0" w:color="auto"/>
        <w:bottom w:val="none" w:sz="0" w:space="0" w:color="auto"/>
        <w:right w:val="none" w:sz="0" w:space="0" w:color="auto"/>
      </w:divBdr>
    </w:div>
    <w:div w:id="1181552083">
      <w:bodyDiv w:val="1"/>
      <w:marLeft w:val="0"/>
      <w:marRight w:val="0"/>
      <w:marTop w:val="0"/>
      <w:marBottom w:val="0"/>
      <w:divBdr>
        <w:top w:val="none" w:sz="0" w:space="0" w:color="auto"/>
        <w:left w:val="none" w:sz="0" w:space="0" w:color="auto"/>
        <w:bottom w:val="none" w:sz="0" w:space="0" w:color="auto"/>
        <w:right w:val="none" w:sz="0" w:space="0" w:color="auto"/>
      </w:divBdr>
    </w:div>
    <w:div w:id="1182891636">
      <w:bodyDiv w:val="1"/>
      <w:marLeft w:val="0"/>
      <w:marRight w:val="0"/>
      <w:marTop w:val="0"/>
      <w:marBottom w:val="0"/>
      <w:divBdr>
        <w:top w:val="none" w:sz="0" w:space="0" w:color="auto"/>
        <w:left w:val="none" w:sz="0" w:space="0" w:color="auto"/>
        <w:bottom w:val="none" w:sz="0" w:space="0" w:color="auto"/>
        <w:right w:val="none" w:sz="0" w:space="0" w:color="auto"/>
      </w:divBdr>
    </w:div>
    <w:div w:id="1485733121">
      <w:bodyDiv w:val="1"/>
      <w:marLeft w:val="0"/>
      <w:marRight w:val="0"/>
      <w:marTop w:val="0"/>
      <w:marBottom w:val="0"/>
      <w:divBdr>
        <w:top w:val="none" w:sz="0" w:space="0" w:color="auto"/>
        <w:left w:val="none" w:sz="0" w:space="0" w:color="auto"/>
        <w:bottom w:val="none" w:sz="0" w:space="0" w:color="auto"/>
        <w:right w:val="none" w:sz="0" w:space="0" w:color="auto"/>
      </w:divBdr>
    </w:div>
    <w:div w:id="1669166233">
      <w:bodyDiv w:val="1"/>
      <w:marLeft w:val="0"/>
      <w:marRight w:val="0"/>
      <w:marTop w:val="0"/>
      <w:marBottom w:val="0"/>
      <w:divBdr>
        <w:top w:val="none" w:sz="0" w:space="0" w:color="auto"/>
        <w:left w:val="none" w:sz="0" w:space="0" w:color="auto"/>
        <w:bottom w:val="none" w:sz="0" w:space="0" w:color="auto"/>
        <w:right w:val="none" w:sz="0" w:space="0" w:color="auto"/>
      </w:divBdr>
      <w:divsChild>
        <w:div w:id="11959754">
          <w:marLeft w:val="720"/>
          <w:marRight w:val="0"/>
          <w:marTop w:val="0"/>
          <w:marBottom w:val="0"/>
          <w:divBdr>
            <w:top w:val="none" w:sz="0" w:space="0" w:color="auto"/>
            <w:left w:val="none" w:sz="0" w:space="0" w:color="auto"/>
            <w:bottom w:val="none" w:sz="0" w:space="0" w:color="auto"/>
            <w:right w:val="none" w:sz="0" w:space="0" w:color="auto"/>
          </w:divBdr>
        </w:div>
        <w:div w:id="273757259">
          <w:marLeft w:val="720"/>
          <w:marRight w:val="0"/>
          <w:marTop w:val="0"/>
          <w:marBottom w:val="0"/>
          <w:divBdr>
            <w:top w:val="none" w:sz="0" w:space="0" w:color="auto"/>
            <w:left w:val="none" w:sz="0" w:space="0" w:color="auto"/>
            <w:bottom w:val="none" w:sz="0" w:space="0" w:color="auto"/>
            <w:right w:val="none" w:sz="0" w:space="0" w:color="auto"/>
          </w:divBdr>
        </w:div>
        <w:div w:id="2053990440">
          <w:marLeft w:val="720"/>
          <w:marRight w:val="0"/>
          <w:marTop w:val="0"/>
          <w:marBottom w:val="0"/>
          <w:divBdr>
            <w:top w:val="none" w:sz="0" w:space="0" w:color="auto"/>
            <w:left w:val="none" w:sz="0" w:space="0" w:color="auto"/>
            <w:bottom w:val="none" w:sz="0" w:space="0" w:color="auto"/>
            <w:right w:val="none" w:sz="0" w:space="0" w:color="auto"/>
          </w:divBdr>
        </w:div>
      </w:divsChild>
    </w:div>
    <w:div w:id="1735228475">
      <w:bodyDiv w:val="1"/>
      <w:marLeft w:val="0"/>
      <w:marRight w:val="0"/>
      <w:marTop w:val="0"/>
      <w:marBottom w:val="0"/>
      <w:divBdr>
        <w:top w:val="none" w:sz="0" w:space="0" w:color="auto"/>
        <w:left w:val="none" w:sz="0" w:space="0" w:color="auto"/>
        <w:bottom w:val="none" w:sz="0" w:space="0" w:color="auto"/>
        <w:right w:val="none" w:sz="0" w:space="0" w:color="auto"/>
      </w:divBdr>
      <w:divsChild>
        <w:div w:id="428627001">
          <w:marLeft w:val="720"/>
          <w:marRight w:val="0"/>
          <w:marTop w:val="0"/>
          <w:marBottom w:val="0"/>
          <w:divBdr>
            <w:top w:val="none" w:sz="0" w:space="0" w:color="auto"/>
            <w:left w:val="none" w:sz="0" w:space="0" w:color="auto"/>
            <w:bottom w:val="none" w:sz="0" w:space="0" w:color="auto"/>
            <w:right w:val="none" w:sz="0" w:space="0" w:color="auto"/>
          </w:divBdr>
        </w:div>
        <w:div w:id="1668095288">
          <w:marLeft w:val="720"/>
          <w:marRight w:val="0"/>
          <w:marTop w:val="0"/>
          <w:marBottom w:val="0"/>
          <w:divBdr>
            <w:top w:val="none" w:sz="0" w:space="0" w:color="auto"/>
            <w:left w:val="none" w:sz="0" w:space="0" w:color="auto"/>
            <w:bottom w:val="none" w:sz="0" w:space="0" w:color="auto"/>
            <w:right w:val="none" w:sz="0" w:space="0" w:color="auto"/>
          </w:divBdr>
        </w:div>
        <w:div w:id="566499406">
          <w:marLeft w:val="720"/>
          <w:marRight w:val="0"/>
          <w:marTop w:val="0"/>
          <w:marBottom w:val="0"/>
          <w:divBdr>
            <w:top w:val="none" w:sz="0" w:space="0" w:color="auto"/>
            <w:left w:val="none" w:sz="0" w:space="0" w:color="auto"/>
            <w:bottom w:val="none" w:sz="0" w:space="0" w:color="auto"/>
            <w:right w:val="none" w:sz="0" w:space="0" w:color="auto"/>
          </w:divBdr>
        </w:div>
      </w:divsChild>
    </w:div>
    <w:div w:id="1757051835">
      <w:bodyDiv w:val="1"/>
      <w:marLeft w:val="0"/>
      <w:marRight w:val="0"/>
      <w:marTop w:val="0"/>
      <w:marBottom w:val="0"/>
      <w:divBdr>
        <w:top w:val="none" w:sz="0" w:space="0" w:color="auto"/>
        <w:left w:val="none" w:sz="0" w:space="0" w:color="auto"/>
        <w:bottom w:val="none" w:sz="0" w:space="0" w:color="auto"/>
        <w:right w:val="none" w:sz="0" w:space="0" w:color="auto"/>
      </w:divBdr>
    </w:div>
    <w:div w:id="1811169692">
      <w:bodyDiv w:val="1"/>
      <w:marLeft w:val="0"/>
      <w:marRight w:val="0"/>
      <w:marTop w:val="0"/>
      <w:marBottom w:val="0"/>
      <w:divBdr>
        <w:top w:val="none" w:sz="0" w:space="0" w:color="auto"/>
        <w:left w:val="none" w:sz="0" w:space="0" w:color="auto"/>
        <w:bottom w:val="none" w:sz="0" w:space="0" w:color="auto"/>
        <w:right w:val="none" w:sz="0" w:space="0" w:color="auto"/>
      </w:divBdr>
      <w:divsChild>
        <w:div w:id="1797409042">
          <w:marLeft w:val="547"/>
          <w:marRight w:val="0"/>
          <w:marTop w:val="120"/>
          <w:marBottom w:val="0"/>
          <w:divBdr>
            <w:top w:val="none" w:sz="0" w:space="0" w:color="auto"/>
            <w:left w:val="none" w:sz="0" w:space="0" w:color="auto"/>
            <w:bottom w:val="none" w:sz="0" w:space="0" w:color="auto"/>
            <w:right w:val="none" w:sz="0" w:space="0" w:color="auto"/>
          </w:divBdr>
        </w:div>
        <w:div w:id="827092249">
          <w:marLeft w:val="547"/>
          <w:marRight w:val="0"/>
          <w:marTop w:val="120"/>
          <w:marBottom w:val="0"/>
          <w:divBdr>
            <w:top w:val="none" w:sz="0" w:space="0" w:color="auto"/>
            <w:left w:val="none" w:sz="0" w:space="0" w:color="auto"/>
            <w:bottom w:val="none" w:sz="0" w:space="0" w:color="auto"/>
            <w:right w:val="none" w:sz="0" w:space="0" w:color="auto"/>
          </w:divBdr>
        </w:div>
        <w:div w:id="1373922464">
          <w:marLeft w:val="547"/>
          <w:marRight w:val="0"/>
          <w:marTop w:val="120"/>
          <w:marBottom w:val="0"/>
          <w:divBdr>
            <w:top w:val="none" w:sz="0" w:space="0" w:color="auto"/>
            <w:left w:val="none" w:sz="0" w:space="0" w:color="auto"/>
            <w:bottom w:val="none" w:sz="0" w:space="0" w:color="auto"/>
            <w:right w:val="none" w:sz="0" w:space="0" w:color="auto"/>
          </w:divBdr>
        </w:div>
        <w:div w:id="141820487">
          <w:marLeft w:val="547"/>
          <w:marRight w:val="0"/>
          <w:marTop w:val="120"/>
          <w:marBottom w:val="0"/>
          <w:divBdr>
            <w:top w:val="none" w:sz="0" w:space="0" w:color="auto"/>
            <w:left w:val="none" w:sz="0" w:space="0" w:color="auto"/>
            <w:bottom w:val="none" w:sz="0" w:space="0" w:color="auto"/>
            <w:right w:val="none" w:sz="0" w:space="0" w:color="auto"/>
          </w:divBdr>
        </w:div>
      </w:divsChild>
    </w:div>
    <w:div w:id="1860311463">
      <w:bodyDiv w:val="1"/>
      <w:marLeft w:val="0"/>
      <w:marRight w:val="0"/>
      <w:marTop w:val="0"/>
      <w:marBottom w:val="0"/>
      <w:divBdr>
        <w:top w:val="none" w:sz="0" w:space="0" w:color="auto"/>
        <w:left w:val="none" w:sz="0" w:space="0" w:color="auto"/>
        <w:bottom w:val="none" w:sz="0" w:space="0" w:color="auto"/>
        <w:right w:val="none" w:sz="0" w:space="0" w:color="auto"/>
      </w:divBdr>
    </w:div>
    <w:div w:id="1871330975">
      <w:bodyDiv w:val="1"/>
      <w:marLeft w:val="0"/>
      <w:marRight w:val="0"/>
      <w:marTop w:val="0"/>
      <w:marBottom w:val="0"/>
      <w:divBdr>
        <w:top w:val="none" w:sz="0" w:space="0" w:color="auto"/>
        <w:left w:val="none" w:sz="0" w:space="0" w:color="auto"/>
        <w:bottom w:val="none" w:sz="0" w:space="0" w:color="auto"/>
        <w:right w:val="none" w:sz="0" w:space="0" w:color="auto"/>
      </w:divBdr>
      <w:divsChild>
        <w:div w:id="1652902374">
          <w:marLeft w:val="0"/>
          <w:marRight w:val="0"/>
          <w:marTop w:val="0"/>
          <w:marBottom w:val="0"/>
          <w:divBdr>
            <w:top w:val="none" w:sz="0" w:space="0" w:color="auto"/>
            <w:left w:val="none" w:sz="0" w:space="0" w:color="auto"/>
            <w:bottom w:val="none" w:sz="0" w:space="0" w:color="auto"/>
            <w:right w:val="none" w:sz="0" w:space="0" w:color="auto"/>
          </w:divBdr>
          <w:divsChild>
            <w:div w:id="336155483">
              <w:marLeft w:val="0"/>
              <w:marRight w:val="0"/>
              <w:marTop w:val="0"/>
              <w:marBottom w:val="0"/>
              <w:divBdr>
                <w:top w:val="none" w:sz="0" w:space="0" w:color="auto"/>
                <w:left w:val="none" w:sz="0" w:space="0" w:color="auto"/>
                <w:bottom w:val="none" w:sz="0" w:space="0" w:color="auto"/>
                <w:right w:val="none" w:sz="0" w:space="0" w:color="auto"/>
              </w:divBdr>
            </w:div>
            <w:div w:id="1922253287">
              <w:marLeft w:val="0"/>
              <w:marRight w:val="0"/>
              <w:marTop w:val="0"/>
              <w:marBottom w:val="0"/>
              <w:divBdr>
                <w:top w:val="none" w:sz="0" w:space="0" w:color="auto"/>
                <w:left w:val="none" w:sz="0" w:space="0" w:color="auto"/>
                <w:bottom w:val="none" w:sz="0" w:space="0" w:color="auto"/>
                <w:right w:val="none" w:sz="0" w:space="0" w:color="auto"/>
              </w:divBdr>
            </w:div>
          </w:divsChild>
        </w:div>
        <w:div w:id="1921786542">
          <w:marLeft w:val="0"/>
          <w:marRight w:val="0"/>
          <w:marTop w:val="0"/>
          <w:marBottom w:val="0"/>
          <w:divBdr>
            <w:top w:val="none" w:sz="0" w:space="0" w:color="auto"/>
            <w:left w:val="none" w:sz="0" w:space="0" w:color="auto"/>
            <w:bottom w:val="none" w:sz="0" w:space="0" w:color="auto"/>
            <w:right w:val="none" w:sz="0" w:space="0" w:color="auto"/>
          </w:divBdr>
          <w:divsChild>
            <w:div w:id="721901003">
              <w:marLeft w:val="0"/>
              <w:marRight w:val="0"/>
              <w:marTop w:val="0"/>
              <w:marBottom w:val="0"/>
              <w:divBdr>
                <w:top w:val="none" w:sz="0" w:space="0" w:color="auto"/>
                <w:left w:val="none" w:sz="0" w:space="0" w:color="auto"/>
                <w:bottom w:val="none" w:sz="0" w:space="0" w:color="auto"/>
                <w:right w:val="none" w:sz="0" w:space="0" w:color="auto"/>
              </w:divBdr>
            </w:div>
          </w:divsChild>
        </w:div>
        <w:div w:id="1106853365">
          <w:marLeft w:val="0"/>
          <w:marRight w:val="0"/>
          <w:marTop w:val="0"/>
          <w:marBottom w:val="0"/>
          <w:divBdr>
            <w:top w:val="none" w:sz="0" w:space="0" w:color="auto"/>
            <w:left w:val="none" w:sz="0" w:space="0" w:color="auto"/>
            <w:bottom w:val="none" w:sz="0" w:space="0" w:color="auto"/>
            <w:right w:val="none" w:sz="0" w:space="0" w:color="auto"/>
          </w:divBdr>
          <w:divsChild>
            <w:div w:id="48186795">
              <w:marLeft w:val="0"/>
              <w:marRight w:val="0"/>
              <w:marTop w:val="0"/>
              <w:marBottom w:val="0"/>
              <w:divBdr>
                <w:top w:val="none" w:sz="0" w:space="0" w:color="auto"/>
                <w:left w:val="none" w:sz="0" w:space="0" w:color="auto"/>
                <w:bottom w:val="none" w:sz="0" w:space="0" w:color="auto"/>
                <w:right w:val="none" w:sz="0" w:space="0" w:color="auto"/>
              </w:divBdr>
            </w:div>
          </w:divsChild>
        </w:div>
        <w:div w:id="1797483998">
          <w:marLeft w:val="0"/>
          <w:marRight w:val="0"/>
          <w:marTop w:val="0"/>
          <w:marBottom w:val="0"/>
          <w:divBdr>
            <w:top w:val="none" w:sz="0" w:space="0" w:color="auto"/>
            <w:left w:val="none" w:sz="0" w:space="0" w:color="auto"/>
            <w:bottom w:val="none" w:sz="0" w:space="0" w:color="auto"/>
            <w:right w:val="none" w:sz="0" w:space="0" w:color="auto"/>
          </w:divBdr>
          <w:divsChild>
            <w:div w:id="230821602">
              <w:marLeft w:val="0"/>
              <w:marRight w:val="0"/>
              <w:marTop w:val="0"/>
              <w:marBottom w:val="0"/>
              <w:divBdr>
                <w:top w:val="none" w:sz="0" w:space="0" w:color="auto"/>
                <w:left w:val="none" w:sz="0" w:space="0" w:color="auto"/>
                <w:bottom w:val="none" w:sz="0" w:space="0" w:color="auto"/>
                <w:right w:val="none" w:sz="0" w:space="0" w:color="auto"/>
              </w:divBdr>
              <w:divsChild>
                <w:div w:id="2142839243">
                  <w:marLeft w:val="0"/>
                  <w:marRight w:val="0"/>
                  <w:marTop w:val="0"/>
                  <w:marBottom w:val="0"/>
                  <w:divBdr>
                    <w:top w:val="none" w:sz="0" w:space="0" w:color="auto"/>
                    <w:left w:val="none" w:sz="0" w:space="0" w:color="auto"/>
                    <w:bottom w:val="none" w:sz="0" w:space="0" w:color="auto"/>
                    <w:right w:val="none" w:sz="0" w:space="0" w:color="auto"/>
                  </w:divBdr>
                </w:div>
              </w:divsChild>
            </w:div>
            <w:div w:id="1924945931">
              <w:marLeft w:val="0"/>
              <w:marRight w:val="0"/>
              <w:marTop w:val="0"/>
              <w:marBottom w:val="0"/>
              <w:divBdr>
                <w:top w:val="none" w:sz="0" w:space="0" w:color="auto"/>
                <w:left w:val="none" w:sz="0" w:space="0" w:color="auto"/>
                <w:bottom w:val="none" w:sz="0" w:space="0" w:color="auto"/>
                <w:right w:val="none" w:sz="0" w:space="0" w:color="auto"/>
              </w:divBdr>
            </w:div>
            <w:div w:id="949242135">
              <w:marLeft w:val="0"/>
              <w:marRight w:val="0"/>
              <w:marTop w:val="0"/>
              <w:marBottom w:val="0"/>
              <w:divBdr>
                <w:top w:val="none" w:sz="0" w:space="0" w:color="auto"/>
                <w:left w:val="none" w:sz="0" w:space="0" w:color="auto"/>
                <w:bottom w:val="none" w:sz="0" w:space="0" w:color="auto"/>
                <w:right w:val="none" w:sz="0" w:space="0" w:color="auto"/>
              </w:divBdr>
            </w:div>
            <w:div w:id="257562802">
              <w:marLeft w:val="0"/>
              <w:marRight w:val="0"/>
              <w:marTop w:val="0"/>
              <w:marBottom w:val="0"/>
              <w:divBdr>
                <w:top w:val="none" w:sz="0" w:space="0" w:color="auto"/>
                <w:left w:val="none" w:sz="0" w:space="0" w:color="auto"/>
                <w:bottom w:val="none" w:sz="0" w:space="0" w:color="auto"/>
                <w:right w:val="none" w:sz="0" w:space="0" w:color="auto"/>
              </w:divBdr>
            </w:div>
          </w:divsChild>
        </w:div>
        <w:div w:id="1551303259">
          <w:marLeft w:val="0"/>
          <w:marRight w:val="0"/>
          <w:marTop w:val="0"/>
          <w:marBottom w:val="0"/>
          <w:divBdr>
            <w:top w:val="none" w:sz="0" w:space="0" w:color="auto"/>
            <w:left w:val="none" w:sz="0" w:space="0" w:color="auto"/>
            <w:bottom w:val="none" w:sz="0" w:space="0" w:color="auto"/>
            <w:right w:val="none" w:sz="0" w:space="0" w:color="auto"/>
          </w:divBdr>
          <w:divsChild>
            <w:div w:id="49421489">
              <w:marLeft w:val="0"/>
              <w:marRight w:val="0"/>
              <w:marTop w:val="0"/>
              <w:marBottom w:val="0"/>
              <w:divBdr>
                <w:top w:val="none" w:sz="0" w:space="0" w:color="auto"/>
                <w:left w:val="none" w:sz="0" w:space="0" w:color="auto"/>
                <w:bottom w:val="none" w:sz="0" w:space="0" w:color="auto"/>
                <w:right w:val="none" w:sz="0" w:space="0" w:color="auto"/>
              </w:divBdr>
            </w:div>
            <w:div w:id="1400519129">
              <w:marLeft w:val="0"/>
              <w:marRight w:val="0"/>
              <w:marTop w:val="0"/>
              <w:marBottom w:val="0"/>
              <w:divBdr>
                <w:top w:val="none" w:sz="0" w:space="0" w:color="auto"/>
                <w:left w:val="none" w:sz="0" w:space="0" w:color="auto"/>
                <w:bottom w:val="none" w:sz="0" w:space="0" w:color="auto"/>
                <w:right w:val="none" w:sz="0" w:space="0" w:color="auto"/>
              </w:divBdr>
            </w:div>
            <w:div w:id="1637102254">
              <w:marLeft w:val="0"/>
              <w:marRight w:val="0"/>
              <w:marTop w:val="0"/>
              <w:marBottom w:val="0"/>
              <w:divBdr>
                <w:top w:val="none" w:sz="0" w:space="0" w:color="auto"/>
                <w:left w:val="none" w:sz="0" w:space="0" w:color="auto"/>
                <w:bottom w:val="none" w:sz="0" w:space="0" w:color="auto"/>
                <w:right w:val="none" w:sz="0" w:space="0" w:color="auto"/>
              </w:divBdr>
            </w:div>
          </w:divsChild>
        </w:div>
        <w:div w:id="841899384">
          <w:marLeft w:val="0"/>
          <w:marRight w:val="0"/>
          <w:marTop w:val="0"/>
          <w:marBottom w:val="0"/>
          <w:divBdr>
            <w:top w:val="none" w:sz="0" w:space="0" w:color="auto"/>
            <w:left w:val="none" w:sz="0" w:space="0" w:color="auto"/>
            <w:bottom w:val="none" w:sz="0" w:space="0" w:color="auto"/>
            <w:right w:val="none" w:sz="0" w:space="0" w:color="auto"/>
          </w:divBdr>
          <w:divsChild>
            <w:div w:id="167969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40700">
      <w:bodyDiv w:val="1"/>
      <w:marLeft w:val="0"/>
      <w:marRight w:val="0"/>
      <w:marTop w:val="0"/>
      <w:marBottom w:val="0"/>
      <w:divBdr>
        <w:top w:val="none" w:sz="0" w:space="0" w:color="auto"/>
        <w:left w:val="none" w:sz="0" w:space="0" w:color="auto"/>
        <w:bottom w:val="none" w:sz="0" w:space="0" w:color="auto"/>
        <w:right w:val="none" w:sz="0" w:space="0" w:color="auto"/>
      </w:divBdr>
    </w:div>
    <w:div w:id="1989238391">
      <w:bodyDiv w:val="1"/>
      <w:marLeft w:val="0"/>
      <w:marRight w:val="0"/>
      <w:marTop w:val="0"/>
      <w:marBottom w:val="0"/>
      <w:divBdr>
        <w:top w:val="none" w:sz="0" w:space="0" w:color="auto"/>
        <w:left w:val="none" w:sz="0" w:space="0" w:color="auto"/>
        <w:bottom w:val="none" w:sz="0" w:space="0" w:color="auto"/>
        <w:right w:val="none" w:sz="0" w:space="0" w:color="auto"/>
      </w:divBdr>
    </w:div>
    <w:div w:id="2062171826">
      <w:bodyDiv w:val="1"/>
      <w:marLeft w:val="0"/>
      <w:marRight w:val="0"/>
      <w:marTop w:val="0"/>
      <w:marBottom w:val="0"/>
      <w:divBdr>
        <w:top w:val="none" w:sz="0" w:space="0" w:color="auto"/>
        <w:left w:val="none" w:sz="0" w:space="0" w:color="auto"/>
        <w:bottom w:val="none" w:sz="0" w:space="0" w:color="auto"/>
        <w:right w:val="none" w:sz="0" w:space="0" w:color="auto"/>
      </w:divBdr>
      <w:divsChild>
        <w:div w:id="1963656748">
          <w:marLeft w:val="360"/>
          <w:marRight w:val="0"/>
          <w:marTop w:val="120"/>
          <w:marBottom w:val="0"/>
          <w:divBdr>
            <w:top w:val="none" w:sz="0" w:space="0" w:color="auto"/>
            <w:left w:val="none" w:sz="0" w:space="0" w:color="auto"/>
            <w:bottom w:val="none" w:sz="0" w:space="0" w:color="auto"/>
            <w:right w:val="none" w:sz="0" w:space="0" w:color="auto"/>
          </w:divBdr>
        </w:div>
        <w:div w:id="701979151">
          <w:marLeft w:val="360"/>
          <w:marRight w:val="0"/>
          <w:marTop w:val="120"/>
          <w:marBottom w:val="0"/>
          <w:divBdr>
            <w:top w:val="none" w:sz="0" w:space="0" w:color="auto"/>
            <w:left w:val="none" w:sz="0" w:space="0" w:color="auto"/>
            <w:bottom w:val="none" w:sz="0" w:space="0" w:color="auto"/>
            <w:right w:val="none" w:sz="0" w:space="0" w:color="auto"/>
          </w:divBdr>
        </w:div>
        <w:div w:id="1255675106">
          <w:marLeft w:val="360"/>
          <w:marRight w:val="0"/>
          <w:marTop w:val="120"/>
          <w:marBottom w:val="0"/>
          <w:divBdr>
            <w:top w:val="none" w:sz="0" w:space="0" w:color="auto"/>
            <w:left w:val="none" w:sz="0" w:space="0" w:color="auto"/>
            <w:bottom w:val="none" w:sz="0" w:space="0" w:color="auto"/>
            <w:right w:val="none" w:sz="0" w:space="0" w:color="auto"/>
          </w:divBdr>
        </w:div>
        <w:div w:id="816145783">
          <w:marLeft w:val="360"/>
          <w:marRight w:val="0"/>
          <w:marTop w:val="120"/>
          <w:marBottom w:val="0"/>
          <w:divBdr>
            <w:top w:val="none" w:sz="0" w:space="0" w:color="auto"/>
            <w:left w:val="none" w:sz="0" w:space="0" w:color="auto"/>
            <w:bottom w:val="none" w:sz="0" w:space="0" w:color="auto"/>
            <w:right w:val="none" w:sz="0" w:space="0" w:color="auto"/>
          </w:divBdr>
        </w:div>
        <w:div w:id="1997949480">
          <w:marLeft w:val="360"/>
          <w:marRight w:val="0"/>
          <w:marTop w:val="120"/>
          <w:marBottom w:val="0"/>
          <w:divBdr>
            <w:top w:val="none" w:sz="0" w:space="0" w:color="auto"/>
            <w:left w:val="none" w:sz="0" w:space="0" w:color="auto"/>
            <w:bottom w:val="none" w:sz="0" w:space="0" w:color="auto"/>
            <w:right w:val="none" w:sz="0" w:space="0" w:color="auto"/>
          </w:divBdr>
        </w:div>
        <w:div w:id="105394801">
          <w:marLeft w:val="360"/>
          <w:marRight w:val="0"/>
          <w:marTop w:val="120"/>
          <w:marBottom w:val="0"/>
          <w:divBdr>
            <w:top w:val="none" w:sz="0" w:space="0" w:color="auto"/>
            <w:left w:val="none" w:sz="0" w:space="0" w:color="auto"/>
            <w:bottom w:val="none" w:sz="0" w:space="0" w:color="auto"/>
            <w:right w:val="none" w:sz="0" w:space="0" w:color="auto"/>
          </w:divBdr>
        </w:div>
        <w:div w:id="1669360154">
          <w:marLeft w:val="360"/>
          <w:marRight w:val="0"/>
          <w:marTop w:val="120"/>
          <w:marBottom w:val="0"/>
          <w:divBdr>
            <w:top w:val="none" w:sz="0" w:space="0" w:color="auto"/>
            <w:left w:val="none" w:sz="0" w:space="0" w:color="auto"/>
            <w:bottom w:val="none" w:sz="0" w:space="0" w:color="auto"/>
            <w:right w:val="none" w:sz="0" w:space="0" w:color="auto"/>
          </w:divBdr>
        </w:div>
        <w:div w:id="606424440">
          <w:marLeft w:val="360"/>
          <w:marRight w:val="0"/>
          <w:marTop w:val="120"/>
          <w:marBottom w:val="0"/>
          <w:divBdr>
            <w:top w:val="none" w:sz="0" w:space="0" w:color="auto"/>
            <w:left w:val="none" w:sz="0" w:space="0" w:color="auto"/>
            <w:bottom w:val="none" w:sz="0" w:space="0" w:color="auto"/>
            <w:right w:val="none" w:sz="0" w:space="0" w:color="auto"/>
          </w:divBdr>
        </w:div>
        <w:div w:id="1039666794">
          <w:marLeft w:val="360"/>
          <w:marRight w:val="0"/>
          <w:marTop w:val="120"/>
          <w:marBottom w:val="0"/>
          <w:divBdr>
            <w:top w:val="none" w:sz="0" w:space="0" w:color="auto"/>
            <w:left w:val="none" w:sz="0" w:space="0" w:color="auto"/>
            <w:bottom w:val="none" w:sz="0" w:space="0" w:color="auto"/>
            <w:right w:val="none" w:sz="0" w:space="0" w:color="auto"/>
          </w:divBdr>
        </w:div>
        <w:div w:id="588125627">
          <w:marLeft w:val="360"/>
          <w:marRight w:val="0"/>
          <w:marTop w:val="120"/>
          <w:marBottom w:val="0"/>
          <w:divBdr>
            <w:top w:val="none" w:sz="0" w:space="0" w:color="auto"/>
            <w:left w:val="none" w:sz="0" w:space="0" w:color="auto"/>
            <w:bottom w:val="none" w:sz="0" w:space="0" w:color="auto"/>
            <w:right w:val="none" w:sz="0" w:space="0" w:color="auto"/>
          </w:divBdr>
        </w:div>
        <w:div w:id="680857928">
          <w:marLeft w:val="36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spc@outlook.com" TargetMode="Externa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cotborders.gov.uk/budget" TargetMode="External"/><Relationship Id="rId12" Type="http://schemas.openxmlformats.org/officeDocument/2006/relationships/diagramQuickStyle" Target="diagrams/quickStyle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hspc@outlook.com"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807B92C-DEAF-4A48-A2C3-15A6A7331610}"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US"/>
        </a:p>
      </dgm:t>
    </dgm:pt>
    <dgm:pt modelId="{A2F87320-8753-4E38-A428-DF39052A5908}">
      <dgm:prSet phldrT="[Text]" custT="1"/>
      <dgm:spPr/>
      <dgm:t>
        <a:bodyPr/>
        <a:lstStyle/>
        <a:p>
          <a:r>
            <a:rPr lang="en-US" sz="1400" b="1" dirty="0"/>
            <a:t>Teaching and Learning Working Group</a:t>
          </a:r>
        </a:p>
      </dgm:t>
    </dgm:pt>
    <dgm:pt modelId="{2BDD3C16-31F5-4156-BAFB-72D30AA97316}" type="parTrans" cxnId="{CA447D9D-162D-42DE-999C-B128D64FF36B}">
      <dgm:prSet/>
      <dgm:spPr/>
      <dgm:t>
        <a:bodyPr/>
        <a:lstStyle/>
        <a:p>
          <a:endParaRPr lang="en-US"/>
        </a:p>
      </dgm:t>
    </dgm:pt>
    <dgm:pt modelId="{91E36456-82D2-46DF-871E-FE4706873456}" type="sibTrans" cxnId="{CA447D9D-162D-42DE-999C-B128D64FF36B}">
      <dgm:prSet/>
      <dgm:spPr/>
      <dgm:t>
        <a:bodyPr/>
        <a:lstStyle/>
        <a:p>
          <a:endParaRPr lang="en-US"/>
        </a:p>
      </dgm:t>
    </dgm:pt>
    <dgm:pt modelId="{721C9408-A8FC-4427-9957-12489F9230ED}">
      <dgm:prSet phldrT="[Text]" custT="1"/>
      <dgm:spPr/>
      <dgm:t>
        <a:bodyPr/>
        <a:lstStyle/>
        <a:p>
          <a:r>
            <a:rPr lang="en-US" sz="1400" b="1" dirty="0" smtClean="0"/>
            <a:t>Supporting </a:t>
          </a:r>
          <a:r>
            <a:rPr lang="en-US" sz="1400" b="1" dirty="0"/>
            <a:t>Learning </a:t>
          </a:r>
          <a:r>
            <a:rPr lang="en-US" sz="1400" b="1" dirty="0" smtClean="0"/>
            <a:t>at Home</a:t>
          </a:r>
          <a:endParaRPr lang="en-US" sz="1400" b="1" dirty="0"/>
        </a:p>
        <a:p>
          <a:r>
            <a:rPr lang="en-US" sz="1400" dirty="0"/>
            <a:t> </a:t>
          </a:r>
          <a:r>
            <a:rPr lang="en-US" sz="1100" dirty="0"/>
            <a:t>(e.g. Learning at </a:t>
          </a:r>
          <a:r>
            <a:rPr lang="en-US" sz="1100" dirty="0" smtClean="0"/>
            <a:t>home, Communications, </a:t>
          </a:r>
          <a:r>
            <a:rPr lang="en-US" sz="1100" dirty="0"/>
            <a:t>Careers, STEM, Eco-group)</a:t>
          </a:r>
        </a:p>
        <a:p>
          <a:r>
            <a:rPr lang="en-US" sz="1400" dirty="0"/>
            <a:t>Susan Jarvis </a:t>
          </a:r>
        </a:p>
      </dgm:t>
    </dgm:pt>
    <dgm:pt modelId="{7F329549-9517-46C2-90FE-5F18043614DA}" type="parTrans" cxnId="{4E6490DB-7961-428A-8DEB-5C207192AA19}">
      <dgm:prSet/>
      <dgm:spPr>
        <a:ln w="6350">
          <a:solidFill>
            <a:schemeClr val="accent1"/>
          </a:solidFill>
          <a:tailEnd type="triangle"/>
        </a:ln>
      </dgm:spPr>
      <dgm:t>
        <a:bodyPr/>
        <a:lstStyle/>
        <a:p>
          <a:endParaRPr lang="en-US"/>
        </a:p>
      </dgm:t>
    </dgm:pt>
    <dgm:pt modelId="{79B8DAFC-6F15-4FD7-AB19-E0A88DADBEA7}" type="sibTrans" cxnId="{4E6490DB-7961-428A-8DEB-5C207192AA19}">
      <dgm:prSet/>
      <dgm:spPr/>
      <dgm:t>
        <a:bodyPr/>
        <a:lstStyle/>
        <a:p>
          <a:endParaRPr lang="en-US"/>
        </a:p>
      </dgm:t>
    </dgm:pt>
    <dgm:pt modelId="{4867B53D-EEB6-45B9-952C-D6F00A64ED14}">
      <dgm:prSet phldrT="[Text]" custT="1"/>
      <dgm:spPr/>
      <dgm:t>
        <a:bodyPr/>
        <a:lstStyle/>
        <a:p>
          <a:r>
            <a:rPr lang="en-US" sz="1200" dirty="0" smtClean="0"/>
            <a:t>Aspirations &amp; Developing Young Workforce</a:t>
          </a:r>
          <a:endParaRPr lang="en-US" sz="1200" dirty="0"/>
        </a:p>
      </dgm:t>
    </dgm:pt>
    <dgm:pt modelId="{AC81E305-5003-497B-BC3A-BF2AAE8FB3FF}" type="parTrans" cxnId="{5F2DDE8C-24CA-4AE1-A6D6-83210C5196A4}">
      <dgm:prSet/>
      <dgm:spPr>
        <a:ln w="6350">
          <a:solidFill>
            <a:schemeClr val="accent1"/>
          </a:solidFill>
          <a:headEnd type="triangle"/>
        </a:ln>
      </dgm:spPr>
      <dgm:t>
        <a:bodyPr/>
        <a:lstStyle/>
        <a:p>
          <a:endParaRPr lang="en-US"/>
        </a:p>
      </dgm:t>
    </dgm:pt>
    <dgm:pt modelId="{0E5C571A-D71C-4119-A4F8-05C7C29AAB80}" type="sibTrans" cxnId="{5F2DDE8C-24CA-4AE1-A6D6-83210C5196A4}">
      <dgm:prSet/>
      <dgm:spPr/>
      <dgm:t>
        <a:bodyPr/>
        <a:lstStyle/>
        <a:p>
          <a:endParaRPr lang="en-US"/>
        </a:p>
      </dgm:t>
    </dgm:pt>
    <dgm:pt modelId="{A01931A6-B1CA-4118-9DAA-442F004AA093}">
      <dgm:prSet phldrT="[Text]" custT="1"/>
      <dgm:spPr/>
      <dgm:t>
        <a:bodyPr/>
        <a:lstStyle/>
        <a:p>
          <a:r>
            <a:rPr lang="en-US" sz="1400" b="1" dirty="0"/>
            <a:t>Learning Context</a:t>
          </a:r>
        </a:p>
        <a:p>
          <a:r>
            <a:rPr lang="en-US" sz="1100" b="0" dirty="0"/>
            <a:t>(e.g. Learning experience, Inclusivity, Additional Support Needs, </a:t>
          </a:r>
          <a:r>
            <a:rPr lang="en-US" sz="1100" b="0" dirty="0" smtClean="0"/>
            <a:t>Wellbeing</a:t>
          </a:r>
          <a:r>
            <a:rPr lang="en-US" sz="1100" b="0" dirty="0"/>
            <a:t>)  </a:t>
          </a:r>
        </a:p>
        <a:p>
          <a:r>
            <a:rPr lang="en-US" sz="1400" dirty="0"/>
            <a:t>Alex </a:t>
          </a:r>
          <a:r>
            <a:rPr lang="en-US" sz="1400" dirty="0" err="1"/>
            <a:t>Corbishley</a:t>
          </a:r>
          <a:r>
            <a:rPr lang="en-US" sz="1400" dirty="0"/>
            <a:t> </a:t>
          </a:r>
        </a:p>
      </dgm:t>
    </dgm:pt>
    <dgm:pt modelId="{F3A37CFF-EC5E-4D68-9286-7D40C99CCD7A}" type="parTrans" cxnId="{E62663E1-80F9-4B43-A56C-517BFE986333}">
      <dgm:prSet/>
      <dgm:spPr>
        <a:ln w="6350">
          <a:solidFill>
            <a:schemeClr val="accent1"/>
          </a:solidFill>
          <a:tailEnd type="triangle"/>
        </a:ln>
      </dgm:spPr>
      <dgm:t>
        <a:bodyPr/>
        <a:lstStyle/>
        <a:p>
          <a:endParaRPr lang="en-US"/>
        </a:p>
      </dgm:t>
    </dgm:pt>
    <dgm:pt modelId="{B9123156-76CD-4DF6-9DEF-1C5079A011FF}" type="sibTrans" cxnId="{E62663E1-80F9-4B43-A56C-517BFE986333}">
      <dgm:prSet/>
      <dgm:spPr/>
      <dgm:t>
        <a:bodyPr/>
        <a:lstStyle/>
        <a:p>
          <a:endParaRPr lang="en-US"/>
        </a:p>
      </dgm:t>
    </dgm:pt>
    <dgm:pt modelId="{A401A3F6-4286-44EB-B242-9EC78866316F}">
      <dgm:prSet custT="1"/>
      <dgm:spPr/>
      <dgm:t>
        <a:bodyPr/>
        <a:lstStyle/>
        <a:p>
          <a:r>
            <a:rPr lang="en-US" sz="1200" dirty="0" smtClean="0"/>
            <a:t>Pupil Equity Funding</a:t>
          </a:r>
          <a:endParaRPr lang="en-US" sz="1200" dirty="0"/>
        </a:p>
      </dgm:t>
    </dgm:pt>
    <dgm:pt modelId="{45762002-549A-4ED8-B4EB-8766AB76B5A6}" type="parTrans" cxnId="{E8F9C7D4-24B7-45CD-9689-090851036E14}">
      <dgm:prSet/>
      <dgm:spPr>
        <a:ln w="6350">
          <a:solidFill>
            <a:schemeClr val="accent1"/>
          </a:solidFill>
          <a:headEnd type="triangle"/>
        </a:ln>
      </dgm:spPr>
      <dgm:t>
        <a:bodyPr/>
        <a:lstStyle/>
        <a:p>
          <a:endParaRPr lang="en-US"/>
        </a:p>
      </dgm:t>
    </dgm:pt>
    <dgm:pt modelId="{BCDB4FDF-4050-4382-8A33-8F3E752E9458}" type="sibTrans" cxnId="{E8F9C7D4-24B7-45CD-9689-090851036E14}">
      <dgm:prSet/>
      <dgm:spPr/>
      <dgm:t>
        <a:bodyPr/>
        <a:lstStyle/>
        <a:p>
          <a:endParaRPr lang="en-US"/>
        </a:p>
      </dgm:t>
    </dgm:pt>
    <dgm:pt modelId="{AE9BF8E2-FBEF-4FB5-8739-A17F89BE3C87}">
      <dgm:prSet phldrT="[Text]" custT="1"/>
      <dgm:spPr/>
      <dgm:t>
        <a:bodyPr/>
        <a:lstStyle/>
        <a:p>
          <a:r>
            <a:rPr lang="en-US" sz="1400" dirty="0" smtClean="0"/>
            <a:t>Eco group</a:t>
          </a:r>
          <a:endParaRPr lang="en-US" sz="1400" dirty="0"/>
        </a:p>
      </dgm:t>
    </dgm:pt>
    <dgm:pt modelId="{2E12374E-B091-4C81-AFB9-10A81A64D0B2}" type="parTrans" cxnId="{57981A85-8C23-433E-A114-467D083E1515}">
      <dgm:prSet/>
      <dgm:spPr/>
      <dgm:t>
        <a:bodyPr/>
        <a:lstStyle/>
        <a:p>
          <a:endParaRPr lang="en-US"/>
        </a:p>
      </dgm:t>
    </dgm:pt>
    <dgm:pt modelId="{287CFA26-BBDD-4CBD-9FD5-34BE119463A0}" type="sibTrans" cxnId="{57981A85-8C23-433E-A114-467D083E1515}">
      <dgm:prSet/>
      <dgm:spPr/>
      <dgm:t>
        <a:bodyPr/>
        <a:lstStyle/>
        <a:p>
          <a:endParaRPr lang="en-US"/>
        </a:p>
      </dgm:t>
    </dgm:pt>
    <dgm:pt modelId="{EF5C3D88-E0DA-49D0-8CD1-1A57309DC51B}" type="pres">
      <dgm:prSet presAssocID="{9807B92C-DEAF-4A48-A2C3-15A6A7331610}" presName="diagram" presStyleCnt="0">
        <dgm:presLayoutVars>
          <dgm:chPref val="1"/>
          <dgm:dir/>
          <dgm:animOne val="branch"/>
          <dgm:animLvl val="lvl"/>
          <dgm:resizeHandles val="exact"/>
        </dgm:presLayoutVars>
      </dgm:prSet>
      <dgm:spPr/>
      <dgm:t>
        <a:bodyPr/>
        <a:lstStyle/>
        <a:p>
          <a:endParaRPr lang="en-US"/>
        </a:p>
      </dgm:t>
    </dgm:pt>
    <dgm:pt modelId="{6F37BB3D-C508-4358-825C-47E5D655F6F0}" type="pres">
      <dgm:prSet presAssocID="{A2F87320-8753-4E38-A428-DF39052A5908}" presName="root1" presStyleCnt="0"/>
      <dgm:spPr/>
    </dgm:pt>
    <dgm:pt modelId="{83E5925A-35D0-406F-9DB2-6CF1FEAF76EF}" type="pres">
      <dgm:prSet presAssocID="{A2F87320-8753-4E38-A428-DF39052A5908}" presName="LevelOneTextNode" presStyleLbl="node0" presStyleIdx="0" presStyleCnt="1">
        <dgm:presLayoutVars>
          <dgm:chPref val="3"/>
        </dgm:presLayoutVars>
      </dgm:prSet>
      <dgm:spPr/>
      <dgm:t>
        <a:bodyPr/>
        <a:lstStyle/>
        <a:p>
          <a:endParaRPr lang="en-US"/>
        </a:p>
      </dgm:t>
    </dgm:pt>
    <dgm:pt modelId="{F561989D-E904-4C90-9777-082793AE6E24}" type="pres">
      <dgm:prSet presAssocID="{A2F87320-8753-4E38-A428-DF39052A5908}" presName="level2hierChild" presStyleCnt="0"/>
      <dgm:spPr/>
    </dgm:pt>
    <dgm:pt modelId="{A0B6CFD1-F6D7-4D9F-BB09-EAC3C4477FC9}" type="pres">
      <dgm:prSet presAssocID="{7F329549-9517-46C2-90FE-5F18043614DA}" presName="conn2-1" presStyleLbl="parChTrans1D2" presStyleIdx="0" presStyleCnt="2"/>
      <dgm:spPr/>
      <dgm:t>
        <a:bodyPr/>
        <a:lstStyle/>
        <a:p>
          <a:endParaRPr lang="en-US"/>
        </a:p>
      </dgm:t>
    </dgm:pt>
    <dgm:pt modelId="{04F72236-56EF-4344-BB1C-FE8A6561561A}" type="pres">
      <dgm:prSet presAssocID="{7F329549-9517-46C2-90FE-5F18043614DA}" presName="connTx" presStyleLbl="parChTrans1D2" presStyleIdx="0" presStyleCnt="2"/>
      <dgm:spPr/>
      <dgm:t>
        <a:bodyPr/>
        <a:lstStyle/>
        <a:p>
          <a:endParaRPr lang="en-US"/>
        </a:p>
      </dgm:t>
    </dgm:pt>
    <dgm:pt modelId="{4458387E-A12A-4FE3-BC77-269E75D33E72}" type="pres">
      <dgm:prSet presAssocID="{721C9408-A8FC-4427-9957-12489F9230ED}" presName="root2" presStyleCnt="0"/>
      <dgm:spPr/>
    </dgm:pt>
    <dgm:pt modelId="{0F0E08DF-F021-4431-8E8F-D211484AF8AF}" type="pres">
      <dgm:prSet presAssocID="{721C9408-A8FC-4427-9957-12489F9230ED}" presName="LevelTwoTextNode" presStyleLbl="node2" presStyleIdx="0" presStyleCnt="2" custScaleX="136540" custScaleY="137443">
        <dgm:presLayoutVars>
          <dgm:chPref val="3"/>
        </dgm:presLayoutVars>
      </dgm:prSet>
      <dgm:spPr/>
      <dgm:t>
        <a:bodyPr/>
        <a:lstStyle/>
        <a:p>
          <a:endParaRPr lang="en-US"/>
        </a:p>
      </dgm:t>
    </dgm:pt>
    <dgm:pt modelId="{F7E86374-46FC-49F0-A917-8FEC32D40EA5}" type="pres">
      <dgm:prSet presAssocID="{721C9408-A8FC-4427-9957-12489F9230ED}" presName="level3hierChild" presStyleCnt="0"/>
      <dgm:spPr/>
    </dgm:pt>
    <dgm:pt modelId="{0AB6B7DF-3BB4-47EC-9CAA-7BA3192C804B}" type="pres">
      <dgm:prSet presAssocID="{AC81E305-5003-497B-BC3A-BF2AAE8FB3FF}" presName="conn2-1" presStyleLbl="parChTrans1D3" presStyleIdx="0" presStyleCnt="3"/>
      <dgm:spPr/>
      <dgm:t>
        <a:bodyPr/>
        <a:lstStyle/>
        <a:p>
          <a:endParaRPr lang="en-US"/>
        </a:p>
      </dgm:t>
    </dgm:pt>
    <dgm:pt modelId="{44665B01-5432-40C6-B4B6-CAC6EEA15063}" type="pres">
      <dgm:prSet presAssocID="{AC81E305-5003-497B-BC3A-BF2AAE8FB3FF}" presName="connTx" presStyleLbl="parChTrans1D3" presStyleIdx="0" presStyleCnt="3"/>
      <dgm:spPr/>
      <dgm:t>
        <a:bodyPr/>
        <a:lstStyle/>
        <a:p>
          <a:endParaRPr lang="en-US"/>
        </a:p>
      </dgm:t>
    </dgm:pt>
    <dgm:pt modelId="{838D38A9-CBC4-4860-94E6-12C643337020}" type="pres">
      <dgm:prSet presAssocID="{4867B53D-EEB6-45B9-952C-D6F00A64ED14}" presName="root2" presStyleCnt="0"/>
      <dgm:spPr/>
    </dgm:pt>
    <dgm:pt modelId="{D8B04C41-99A9-4B88-BC45-2D68F4F6B627}" type="pres">
      <dgm:prSet presAssocID="{4867B53D-EEB6-45B9-952C-D6F00A64ED14}" presName="LevelTwoTextNode" presStyleLbl="node3" presStyleIdx="0" presStyleCnt="3" custScaleX="66861" custScaleY="59869" custLinFactNeighborX="-8788" custLinFactNeighborY="40622">
        <dgm:presLayoutVars>
          <dgm:chPref val="3"/>
        </dgm:presLayoutVars>
      </dgm:prSet>
      <dgm:spPr/>
      <dgm:t>
        <a:bodyPr/>
        <a:lstStyle/>
        <a:p>
          <a:endParaRPr lang="en-US"/>
        </a:p>
      </dgm:t>
    </dgm:pt>
    <dgm:pt modelId="{3DAFF08B-9310-45B1-BE66-1BCA3CBE55B1}" type="pres">
      <dgm:prSet presAssocID="{4867B53D-EEB6-45B9-952C-D6F00A64ED14}" presName="level3hierChild" presStyleCnt="0"/>
      <dgm:spPr/>
    </dgm:pt>
    <dgm:pt modelId="{E966ACDB-D3D6-4D21-84EA-C2AA19BAC95D}" type="pres">
      <dgm:prSet presAssocID="{2E12374E-B091-4C81-AFB9-10A81A64D0B2}" presName="conn2-1" presStyleLbl="parChTrans1D3" presStyleIdx="1" presStyleCnt="3"/>
      <dgm:spPr/>
      <dgm:t>
        <a:bodyPr/>
        <a:lstStyle/>
        <a:p>
          <a:endParaRPr lang="en-US"/>
        </a:p>
      </dgm:t>
    </dgm:pt>
    <dgm:pt modelId="{64BAC40D-4B86-4458-BB46-9FA916CF6647}" type="pres">
      <dgm:prSet presAssocID="{2E12374E-B091-4C81-AFB9-10A81A64D0B2}" presName="connTx" presStyleLbl="parChTrans1D3" presStyleIdx="1" presStyleCnt="3"/>
      <dgm:spPr/>
      <dgm:t>
        <a:bodyPr/>
        <a:lstStyle/>
        <a:p>
          <a:endParaRPr lang="en-US"/>
        </a:p>
      </dgm:t>
    </dgm:pt>
    <dgm:pt modelId="{7E4A46A1-2482-4065-890F-A50D6A7D4DB2}" type="pres">
      <dgm:prSet presAssocID="{AE9BF8E2-FBEF-4FB5-8739-A17F89BE3C87}" presName="root2" presStyleCnt="0"/>
      <dgm:spPr/>
    </dgm:pt>
    <dgm:pt modelId="{3E9E0298-4246-49E3-B8C6-524E4B032E27}" type="pres">
      <dgm:prSet presAssocID="{AE9BF8E2-FBEF-4FB5-8739-A17F89BE3C87}" presName="LevelTwoTextNode" presStyleLbl="node3" presStyleIdx="1" presStyleCnt="3" custScaleX="66861" custScaleY="59869" custLinFactNeighborX="-9142" custLinFactNeighborY="31083">
        <dgm:presLayoutVars>
          <dgm:chPref val="3"/>
        </dgm:presLayoutVars>
      </dgm:prSet>
      <dgm:spPr/>
      <dgm:t>
        <a:bodyPr/>
        <a:lstStyle/>
        <a:p>
          <a:endParaRPr lang="en-US"/>
        </a:p>
      </dgm:t>
    </dgm:pt>
    <dgm:pt modelId="{92302937-C164-47D6-9BCD-21AAD378E075}" type="pres">
      <dgm:prSet presAssocID="{AE9BF8E2-FBEF-4FB5-8739-A17F89BE3C87}" presName="level3hierChild" presStyleCnt="0"/>
      <dgm:spPr/>
    </dgm:pt>
    <dgm:pt modelId="{F47D9760-290B-415E-9C45-759ADDB77C58}" type="pres">
      <dgm:prSet presAssocID="{45762002-549A-4ED8-B4EB-8766AB76B5A6}" presName="conn2-1" presStyleLbl="parChTrans1D3" presStyleIdx="2" presStyleCnt="3"/>
      <dgm:spPr/>
      <dgm:t>
        <a:bodyPr/>
        <a:lstStyle/>
        <a:p>
          <a:endParaRPr lang="en-US"/>
        </a:p>
      </dgm:t>
    </dgm:pt>
    <dgm:pt modelId="{0AAB9D0F-9E16-4AD4-BD88-E47387FB57C7}" type="pres">
      <dgm:prSet presAssocID="{45762002-549A-4ED8-B4EB-8766AB76B5A6}" presName="connTx" presStyleLbl="parChTrans1D3" presStyleIdx="2" presStyleCnt="3"/>
      <dgm:spPr/>
      <dgm:t>
        <a:bodyPr/>
        <a:lstStyle/>
        <a:p>
          <a:endParaRPr lang="en-US"/>
        </a:p>
      </dgm:t>
    </dgm:pt>
    <dgm:pt modelId="{3B4931EE-16E3-4631-9809-DD95A89DEF8D}" type="pres">
      <dgm:prSet presAssocID="{A401A3F6-4286-44EB-B242-9EC78866316F}" presName="root2" presStyleCnt="0"/>
      <dgm:spPr/>
    </dgm:pt>
    <dgm:pt modelId="{CC872476-563C-4F04-956B-626CB6A222E1}" type="pres">
      <dgm:prSet presAssocID="{A401A3F6-4286-44EB-B242-9EC78866316F}" presName="LevelTwoTextNode" presStyleLbl="node3" presStyleIdx="2" presStyleCnt="3" custScaleX="66553" custScaleY="56716" custLinFactNeighborX="-7249" custLinFactNeighborY="53035">
        <dgm:presLayoutVars>
          <dgm:chPref val="3"/>
        </dgm:presLayoutVars>
      </dgm:prSet>
      <dgm:spPr/>
      <dgm:t>
        <a:bodyPr/>
        <a:lstStyle/>
        <a:p>
          <a:endParaRPr lang="en-US"/>
        </a:p>
      </dgm:t>
    </dgm:pt>
    <dgm:pt modelId="{560F94AF-4A2E-4267-9447-756088F12D4D}" type="pres">
      <dgm:prSet presAssocID="{A401A3F6-4286-44EB-B242-9EC78866316F}" presName="level3hierChild" presStyleCnt="0"/>
      <dgm:spPr/>
    </dgm:pt>
    <dgm:pt modelId="{7DCDD222-E0CB-43A2-8E19-0669BD08D0B8}" type="pres">
      <dgm:prSet presAssocID="{F3A37CFF-EC5E-4D68-9286-7D40C99CCD7A}" presName="conn2-1" presStyleLbl="parChTrans1D2" presStyleIdx="1" presStyleCnt="2"/>
      <dgm:spPr/>
      <dgm:t>
        <a:bodyPr/>
        <a:lstStyle/>
        <a:p>
          <a:endParaRPr lang="en-US"/>
        </a:p>
      </dgm:t>
    </dgm:pt>
    <dgm:pt modelId="{3D7D5D90-53D5-4588-A55A-9E0A34166252}" type="pres">
      <dgm:prSet presAssocID="{F3A37CFF-EC5E-4D68-9286-7D40C99CCD7A}" presName="connTx" presStyleLbl="parChTrans1D2" presStyleIdx="1" presStyleCnt="2"/>
      <dgm:spPr/>
      <dgm:t>
        <a:bodyPr/>
        <a:lstStyle/>
        <a:p>
          <a:endParaRPr lang="en-US"/>
        </a:p>
      </dgm:t>
    </dgm:pt>
    <dgm:pt modelId="{3F55E159-6A1F-44B5-9313-782CFBC381D5}" type="pres">
      <dgm:prSet presAssocID="{A01931A6-B1CA-4118-9DAA-442F004AA093}" presName="root2" presStyleCnt="0"/>
      <dgm:spPr/>
    </dgm:pt>
    <dgm:pt modelId="{26B5C8D2-9A19-4554-B1E6-DDD2BB2413DC}" type="pres">
      <dgm:prSet presAssocID="{A01931A6-B1CA-4118-9DAA-442F004AA093}" presName="LevelTwoTextNode" presStyleLbl="node2" presStyleIdx="1" presStyleCnt="2" custScaleX="138171" custScaleY="129236">
        <dgm:presLayoutVars>
          <dgm:chPref val="3"/>
        </dgm:presLayoutVars>
      </dgm:prSet>
      <dgm:spPr/>
      <dgm:t>
        <a:bodyPr/>
        <a:lstStyle/>
        <a:p>
          <a:endParaRPr lang="en-US"/>
        </a:p>
      </dgm:t>
    </dgm:pt>
    <dgm:pt modelId="{5A9C336A-E747-4E41-990B-337CF777C85A}" type="pres">
      <dgm:prSet presAssocID="{A01931A6-B1CA-4118-9DAA-442F004AA093}" presName="level3hierChild" presStyleCnt="0"/>
      <dgm:spPr/>
    </dgm:pt>
  </dgm:ptLst>
  <dgm:cxnLst>
    <dgm:cxn modelId="{EC63ED70-8856-438C-AF98-0A9DB06CD3A3}" type="presOf" srcId="{7F329549-9517-46C2-90FE-5F18043614DA}" destId="{04F72236-56EF-4344-BB1C-FE8A6561561A}" srcOrd="1" destOrd="0" presId="urn:microsoft.com/office/officeart/2005/8/layout/hierarchy2"/>
    <dgm:cxn modelId="{57981A85-8C23-433E-A114-467D083E1515}" srcId="{721C9408-A8FC-4427-9957-12489F9230ED}" destId="{AE9BF8E2-FBEF-4FB5-8739-A17F89BE3C87}" srcOrd="1" destOrd="0" parTransId="{2E12374E-B091-4C81-AFB9-10A81A64D0B2}" sibTransId="{287CFA26-BBDD-4CBD-9FD5-34BE119463A0}"/>
    <dgm:cxn modelId="{76168177-B923-4DB0-BA8E-56F65373459F}" type="presOf" srcId="{45762002-549A-4ED8-B4EB-8766AB76B5A6}" destId="{0AAB9D0F-9E16-4AD4-BD88-E47387FB57C7}" srcOrd="1" destOrd="0" presId="urn:microsoft.com/office/officeart/2005/8/layout/hierarchy2"/>
    <dgm:cxn modelId="{DC2CE2BF-519C-4E06-B370-55B8C6A7F0F3}" type="presOf" srcId="{AC81E305-5003-497B-BC3A-BF2AAE8FB3FF}" destId="{0AB6B7DF-3BB4-47EC-9CAA-7BA3192C804B}" srcOrd="0" destOrd="0" presId="urn:microsoft.com/office/officeart/2005/8/layout/hierarchy2"/>
    <dgm:cxn modelId="{4E6490DB-7961-428A-8DEB-5C207192AA19}" srcId="{A2F87320-8753-4E38-A428-DF39052A5908}" destId="{721C9408-A8FC-4427-9957-12489F9230ED}" srcOrd="0" destOrd="0" parTransId="{7F329549-9517-46C2-90FE-5F18043614DA}" sibTransId="{79B8DAFC-6F15-4FD7-AB19-E0A88DADBEA7}"/>
    <dgm:cxn modelId="{5066DA72-6AD7-43DD-BC94-21EB5E08D915}" type="presOf" srcId="{A01931A6-B1CA-4118-9DAA-442F004AA093}" destId="{26B5C8D2-9A19-4554-B1E6-DDD2BB2413DC}" srcOrd="0" destOrd="0" presId="urn:microsoft.com/office/officeart/2005/8/layout/hierarchy2"/>
    <dgm:cxn modelId="{F80EEC54-2600-4DF3-B993-469D8BDFE79A}" type="presOf" srcId="{2E12374E-B091-4C81-AFB9-10A81A64D0B2}" destId="{64BAC40D-4B86-4458-BB46-9FA916CF6647}" srcOrd="1" destOrd="0" presId="urn:microsoft.com/office/officeart/2005/8/layout/hierarchy2"/>
    <dgm:cxn modelId="{8106C943-1435-40A6-A943-50B4BD8133E5}" type="presOf" srcId="{F3A37CFF-EC5E-4D68-9286-7D40C99CCD7A}" destId="{3D7D5D90-53D5-4588-A55A-9E0A34166252}" srcOrd="1" destOrd="0" presId="urn:microsoft.com/office/officeart/2005/8/layout/hierarchy2"/>
    <dgm:cxn modelId="{695F247D-C609-4C0E-8CB7-F0108C81347F}" type="presOf" srcId="{A2F87320-8753-4E38-A428-DF39052A5908}" destId="{83E5925A-35D0-406F-9DB2-6CF1FEAF76EF}" srcOrd="0" destOrd="0" presId="urn:microsoft.com/office/officeart/2005/8/layout/hierarchy2"/>
    <dgm:cxn modelId="{89CF6D7B-C263-47E5-BA0C-8050DFDA98F6}" type="presOf" srcId="{2E12374E-B091-4C81-AFB9-10A81A64D0B2}" destId="{E966ACDB-D3D6-4D21-84EA-C2AA19BAC95D}" srcOrd="0" destOrd="0" presId="urn:microsoft.com/office/officeart/2005/8/layout/hierarchy2"/>
    <dgm:cxn modelId="{E8F9C7D4-24B7-45CD-9689-090851036E14}" srcId="{721C9408-A8FC-4427-9957-12489F9230ED}" destId="{A401A3F6-4286-44EB-B242-9EC78866316F}" srcOrd="2" destOrd="0" parTransId="{45762002-549A-4ED8-B4EB-8766AB76B5A6}" sibTransId="{BCDB4FDF-4050-4382-8A33-8F3E752E9458}"/>
    <dgm:cxn modelId="{2E1EB479-4373-4993-A59E-90207D18E112}" type="presOf" srcId="{AE9BF8E2-FBEF-4FB5-8739-A17F89BE3C87}" destId="{3E9E0298-4246-49E3-B8C6-524E4B032E27}" srcOrd="0" destOrd="0" presId="urn:microsoft.com/office/officeart/2005/8/layout/hierarchy2"/>
    <dgm:cxn modelId="{2D92AB4E-0FC4-44D5-8034-6D8E3118C342}" type="presOf" srcId="{721C9408-A8FC-4427-9957-12489F9230ED}" destId="{0F0E08DF-F021-4431-8E8F-D211484AF8AF}" srcOrd="0" destOrd="0" presId="urn:microsoft.com/office/officeart/2005/8/layout/hierarchy2"/>
    <dgm:cxn modelId="{E62663E1-80F9-4B43-A56C-517BFE986333}" srcId="{A2F87320-8753-4E38-A428-DF39052A5908}" destId="{A01931A6-B1CA-4118-9DAA-442F004AA093}" srcOrd="1" destOrd="0" parTransId="{F3A37CFF-EC5E-4D68-9286-7D40C99CCD7A}" sibTransId="{B9123156-76CD-4DF6-9DEF-1C5079A011FF}"/>
    <dgm:cxn modelId="{17372ADB-B30D-44CD-ABDF-113E754F52B7}" type="presOf" srcId="{F3A37CFF-EC5E-4D68-9286-7D40C99CCD7A}" destId="{7DCDD222-E0CB-43A2-8E19-0669BD08D0B8}" srcOrd="0" destOrd="0" presId="urn:microsoft.com/office/officeart/2005/8/layout/hierarchy2"/>
    <dgm:cxn modelId="{5580F79D-877F-4840-8385-561F38860F59}" type="presOf" srcId="{9807B92C-DEAF-4A48-A2C3-15A6A7331610}" destId="{EF5C3D88-E0DA-49D0-8CD1-1A57309DC51B}" srcOrd="0" destOrd="0" presId="urn:microsoft.com/office/officeart/2005/8/layout/hierarchy2"/>
    <dgm:cxn modelId="{B8135CCD-5CFF-4098-AFC0-1A1A4FB96456}" type="presOf" srcId="{4867B53D-EEB6-45B9-952C-D6F00A64ED14}" destId="{D8B04C41-99A9-4B88-BC45-2D68F4F6B627}" srcOrd="0" destOrd="0" presId="urn:microsoft.com/office/officeart/2005/8/layout/hierarchy2"/>
    <dgm:cxn modelId="{F74A2183-BC93-46DD-8D71-91837F570D9E}" type="presOf" srcId="{7F329549-9517-46C2-90FE-5F18043614DA}" destId="{A0B6CFD1-F6D7-4D9F-BB09-EAC3C4477FC9}" srcOrd="0" destOrd="0" presId="urn:microsoft.com/office/officeart/2005/8/layout/hierarchy2"/>
    <dgm:cxn modelId="{EC131A64-6188-4AFE-AD68-3E079893C5A5}" type="presOf" srcId="{AC81E305-5003-497B-BC3A-BF2AAE8FB3FF}" destId="{44665B01-5432-40C6-B4B6-CAC6EEA15063}" srcOrd="1" destOrd="0" presId="urn:microsoft.com/office/officeart/2005/8/layout/hierarchy2"/>
    <dgm:cxn modelId="{3CF52047-92AE-4BD0-A002-EC279F1E0588}" type="presOf" srcId="{A401A3F6-4286-44EB-B242-9EC78866316F}" destId="{CC872476-563C-4F04-956B-626CB6A222E1}" srcOrd="0" destOrd="0" presId="urn:microsoft.com/office/officeart/2005/8/layout/hierarchy2"/>
    <dgm:cxn modelId="{CA447D9D-162D-42DE-999C-B128D64FF36B}" srcId="{9807B92C-DEAF-4A48-A2C3-15A6A7331610}" destId="{A2F87320-8753-4E38-A428-DF39052A5908}" srcOrd="0" destOrd="0" parTransId="{2BDD3C16-31F5-4156-BAFB-72D30AA97316}" sibTransId="{91E36456-82D2-46DF-871E-FE4706873456}"/>
    <dgm:cxn modelId="{27BBD78A-032D-4DC7-84A9-9E5A552A9040}" type="presOf" srcId="{45762002-549A-4ED8-B4EB-8766AB76B5A6}" destId="{F47D9760-290B-415E-9C45-759ADDB77C58}" srcOrd="0" destOrd="0" presId="urn:microsoft.com/office/officeart/2005/8/layout/hierarchy2"/>
    <dgm:cxn modelId="{5F2DDE8C-24CA-4AE1-A6D6-83210C5196A4}" srcId="{721C9408-A8FC-4427-9957-12489F9230ED}" destId="{4867B53D-EEB6-45B9-952C-D6F00A64ED14}" srcOrd="0" destOrd="0" parTransId="{AC81E305-5003-497B-BC3A-BF2AAE8FB3FF}" sibTransId="{0E5C571A-D71C-4119-A4F8-05C7C29AAB80}"/>
    <dgm:cxn modelId="{4C003D4B-0810-4E83-AFA4-5D26E27FA389}" type="presParOf" srcId="{EF5C3D88-E0DA-49D0-8CD1-1A57309DC51B}" destId="{6F37BB3D-C508-4358-825C-47E5D655F6F0}" srcOrd="0" destOrd="0" presId="urn:microsoft.com/office/officeart/2005/8/layout/hierarchy2"/>
    <dgm:cxn modelId="{B3CD0426-03FB-46AC-8604-5D68C6D06E6C}" type="presParOf" srcId="{6F37BB3D-C508-4358-825C-47E5D655F6F0}" destId="{83E5925A-35D0-406F-9DB2-6CF1FEAF76EF}" srcOrd="0" destOrd="0" presId="urn:microsoft.com/office/officeart/2005/8/layout/hierarchy2"/>
    <dgm:cxn modelId="{D8152FAB-C3C3-4660-B992-F8A3457230A4}" type="presParOf" srcId="{6F37BB3D-C508-4358-825C-47E5D655F6F0}" destId="{F561989D-E904-4C90-9777-082793AE6E24}" srcOrd="1" destOrd="0" presId="urn:microsoft.com/office/officeart/2005/8/layout/hierarchy2"/>
    <dgm:cxn modelId="{F98D099F-A5FD-4F7B-B526-662AE3E51F5E}" type="presParOf" srcId="{F561989D-E904-4C90-9777-082793AE6E24}" destId="{A0B6CFD1-F6D7-4D9F-BB09-EAC3C4477FC9}" srcOrd="0" destOrd="0" presId="urn:microsoft.com/office/officeart/2005/8/layout/hierarchy2"/>
    <dgm:cxn modelId="{6EBDA45F-99AB-4EA6-8A20-B31328DBB5EB}" type="presParOf" srcId="{A0B6CFD1-F6D7-4D9F-BB09-EAC3C4477FC9}" destId="{04F72236-56EF-4344-BB1C-FE8A6561561A}" srcOrd="0" destOrd="0" presId="urn:microsoft.com/office/officeart/2005/8/layout/hierarchy2"/>
    <dgm:cxn modelId="{81BB6A7B-CB12-4D05-B651-12911563642C}" type="presParOf" srcId="{F561989D-E904-4C90-9777-082793AE6E24}" destId="{4458387E-A12A-4FE3-BC77-269E75D33E72}" srcOrd="1" destOrd="0" presId="urn:microsoft.com/office/officeart/2005/8/layout/hierarchy2"/>
    <dgm:cxn modelId="{6BA6D1D3-DC42-4379-B5CB-AED764F22BD9}" type="presParOf" srcId="{4458387E-A12A-4FE3-BC77-269E75D33E72}" destId="{0F0E08DF-F021-4431-8E8F-D211484AF8AF}" srcOrd="0" destOrd="0" presId="urn:microsoft.com/office/officeart/2005/8/layout/hierarchy2"/>
    <dgm:cxn modelId="{24428E0D-651B-4EFD-8BB8-048FB851FBBD}" type="presParOf" srcId="{4458387E-A12A-4FE3-BC77-269E75D33E72}" destId="{F7E86374-46FC-49F0-A917-8FEC32D40EA5}" srcOrd="1" destOrd="0" presId="urn:microsoft.com/office/officeart/2005/8/layout/hierarchy2"/>
    <dgm:cxn modelId="{DEF0A4C8-EEEE-4F5C-9E35-6C55257E5E3F}" type="presParOf" srcId="{F7E86374-46FC-49F0-A917-8FEC32D40EA5}" destId="{0AB6B7DF-3BB4-47EC-9CAA-7BA3192C804B}" srcOrd="0" destOrd="0" presId="urn:microsoft.com/office/officeart/2005/8/layout/hierarchy2"/>
    <dgm:cxn modelId="{4BC4FC20-4E9C-4B61-B9E5-5304C99E17FF}" type="presParOf" srcId="{0AB6B7DF-3BB4-47EC-9CAA-7BA3192C804B}" destId="{44665B01-5432-40C6-B4B6-CAC6EEA15063}" srcOrd="0" destOrd="0" presId="urn:microsoft.com/office/officeart/2005/8/layout/hierarchy2"/>
    <dgm:cxn modelId="{5C3F8B22-E6E1-41CF-A561-3E168514FF37}" type="presParOf" srcId="{F7E86374-46FC-49F0-A917-8FEC32D40EA5}" destId="{838D38A9-CBC4-4860-94E6-12C643337020}" srcOrd="1" destOrd="0" presId="urn:microsoft.com/office/officeart/2005/8/layout/hierarchy2"/>
    <dgm:cxn modelId="{D8CAB3C4-7712-4FAF-984D-570A24C44919}" type="presParOf" srcId="{838D38A9-CBC4-4860-94E6-12C643337020}" destId="{D8B04C41-99A9-4B88-BC45-2D68F4F6B627}" srcOrd="0" destOrd="0" presId="urn:microsoft.com/office/officeart/2005/8/layout/hierarchy2"/>
    <dgm:cxn modelId="{A17B5673-0E4E-48E0-A807-0FCE5A7A6D42}" type="presParOf" srcId="{838D38A9-CBC4-4860-94E6-12C643337020}" destId="{3DAFF08B-9310-45B1-BE66-1BCA3CBE55B1}" srcOrd="1" destOrd="0" presId="urn:microsoft.com/office/officeart/2005/8/layout/hierarchy2"/>
    <dgm:cxn modelId="{A1104A08-311D-4147-96FE-441E52B9BF0F}" type="presParOf" srcId="{F7E86374-46FC-49F0-A917-8FEC32D40EA5}" destId="{E966ACDB-D3D6-4D21-84EA-C2AA19BAC95D}" srcOrd="2" destOrd="0" presId="urn:microsoft.com/office/officeart/2005/8/layout/hierarchy2"/>
    <dgm:cxn modelId="{A20A464B-9090-4B21-BB10-037D38D07868}" type="presParOf" srcId="{E966ACDB-D3D6-4D21-84EA-C2AA19BAC95D}" destId="{64BAC40D-4B86-4458-BB46-9FA916CF6647}" srcOrd="0" destOrd="0" presId="urn:microsoft.com/office/officeart/2005/8/layout/hierarchy2"/>
    <dgm:cxn modelId="{09A6D2B1-6B33-4148-9D1B-C574F8E19B9F}" type="presParOf" srcId="{F7E86374-46FC-49F0-A917-8FEC32D40EA5}" destId="{7E4A46A1-2482-4065-890F-A50D6A7D4DB2}" srcOrd="3" destOrd="0" presId="urn:microsoft.com/office/officeart/2005/8/layout/hierarchy2"/>
    <dgm:cxn modelId="{60A19305-3E45-4D25-9EB4-967EB3EF7085}" type="presParOf" srcId="{7E4A46A1-2482-4065-890F-A50D6A7D4DB2}" destId="{3E9E0298-4246-49E3-B8C6-524E4B032E27}" srcOrd="0" destOrd="0" presId="urn:microsoft.com/office/officeart/2005/8/layout/hierarchy2"/>
    <dgm:cxn modelId="{AB407D0D-A137-4353-A3FA-998FCD849321}" type="presParOf" srcId="{7E4A46A1-2482-4065-890F-A50D6A7D4DB2}" destId="{92302937-C164-47D6-9BCD-21AAD378E075}" srcOrd="1" destOrd="0" presId="urn:microsoft.com/office/officeart/2005/8/layout/hierarchy2"/>
    <dgm:cxn modelId="{3B9501BE-CE40-4592-902D-F67771EFAA79}" type="presParOf" srcId="{F7E86374-46FC-49F0-A917-8FEC32D40EA5}" destId="{F47D9760-290B-415E-9C45-759ADDB77C58}" srcOrd="4" destOrd="0" presId="urn:microsoft.com/office/officeart/2005/8/layout/hierarchy2"/>
    <dgm:cxn modelId="{E5341CD2-998B-425C-928E-2A869EC822E8}" type="presParOf" srcId="{F47D9760-290B-415E-9C45-759ADDB77C58}" destId="{0AAB9D0F-9E16-4AD4-BD88-E47387FB57C7}" srcOrd="0" destOrd="0" presId="urn:microsoft.com/office/officeart/2005/8/layout/hierarchy2"/>
    <dgm:cxn modelId="{5D6FE8DE-7239-4DB3-8C31-CA279ACD8278}" type="presParOf" srcId="{F7E86374-46FC-49F0-A917-8FEC32D40EA5}" destId="{3B4931EE-16E3-4631-9809-DD95A89DEF8D}" srcOrd="5" destOrd="0" presId="urn:microsoft.com/office/officeart/2005/8/layout/hierarchy2"/>
    <dgm:cxn modelId="{95633E3D-2BBD-4B52-A281-E9F8EF389B26}" type="presParOf" srcId="{3B4931EE-16E3-4631-9809-DD95A89DEF8D}" destId="{CC872476-563C-4F04-956B-626CB6A222E1}" srcOrd="0" destOrd="0" presId="urn:microsoft.com/office/officeart/2005/8/layout/hierarchy2"/>
    <dgm:cxn modelId="{F5F93988-3A04-4290-872F-820662A0EA0D}" type="presParOf" srcId="{3B4931EE-16E3-4631-9809-DD95A89DEF8D}" destId="{560F94AF-4A2E-4267-9447-756088F12D4D}" srcOrd="1" destOrd="0" presId="urn:microsoft.com/office/officeart/2005/8/layout/hierarchy2"/>
    <dgm:cxn modelId="{4F8BB76B-094B-47A0-8DAE-2D392EF0D34E}" type="presParOf" srcId="{F561989D-E904-4C90-9777-082793AE6E24}" destId="{7DCDD222-E0CB-43A2-8E19-0669BD08D0B8}" srcOrd="2" destOrd="0" presId="urn:microsoft.com/office/officeart/2005/8/layout/hierarchy2"/>
    <dgm:cxn modelId="{4AF71A39-1A6D-4F91-9AD4-A8723B4496D6}" type="presParOf" srcId="{7DCDD222-E0CB-43A2-8E19-0669BD08D0B8}" destId="{3D7D5D90-53D5-4588-A55A-9E0A34166252}" srcOrd="0" destOrd="0" presId="urn:microsoft.com/office/officeart/2005/8/layout/hierarchy2"/>
    <dgm:cxn modelId="{15F23C61-BF78-495A-871E-B08E8CA8E25F}" type="presParOf" srcId="{F561989D-E904-4C90-9777-082793AE6E24}" destId="{3F55E159-6A1F-44B5-9313-782CFBC381D5}" srcOrd="3" destOrd="0" presId="urn:microsoft.com/office/officeart/2005/8/layout/hierarchy2"/>
    <dgm:cxn modelId="{D638FD5A-F2EF-429F-A8F2-7E31747537E5}" type="presParOf" srcId="{3F55E159-6A1F-44B5-9313-782CFBC381D5}" destId="{26B5C8D2-9A19-4554-B1E6-DDD2BB2413DC}" srcOrd="0" destOrd="0" presId="urn:microsoft.com/office/officeart/2005/8/layout/hierarchy2"/>
    <dgm:cxn modelId="{B82DF47D-7855-47F5-85FF-317857516740}" type="presParOf" srcId="{3F55E159-6A1F-44B5-9313-782CFBC381D5}" destId="{5A9C336A-E747-4E41-990B-337CF777C85A}" srcOrd="1" destOrd="0" presId="urn:microsoft.com/office/officeart/2005/8/layout/hierarchy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E5925A-35D0-406F-9DB2-6CF1FEAF76EF}">
      <dsp:nvSpPr>
        <dsp:cNvPr id="0" name=""/>
        <dsp:cNvSpPr/>
      </dsp:nvSpPr>
      <dsp:spPr>
        <a:xfrm>
          <a:off x="6946" y="1078542"/>
          <a:ext cx="1686392" cy="8431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b="1" kern="1200" dirty="0"/>
            <a:t>Teaching and Learning Working Group</a:t>
          </a:r>
        </a:p>
      </dsp:txBody>
      <dsp:txXfrm>
        <a:off x="31642" y="1103238"/>
        <a:ext cx="1637000" cy="793804"/>
      </dsp:txXfrm>
    </dsp:sp>
    <dsp:sp modelId="{A0B6CFD1-F6D7-4D9F-BB09-EAC3C4477FC9}">
      <dsp:nvSpPr>
        <dsp:cNvPr id="0" name=""/>
        <dsp:cNvSpPr/>
      </dsp:nvSpPr>
      <dsp:spPr>
        <a:xfrm rot="19077968">
          <a:off x="1576522" y="1168083"/>
          <a:ext cx="908189" cy="56019"/>
        </a:xfrm>
        <a:custGeom>
          <a:avLst/>
          <a:gdLst/>
          <a:ahLst/>
          <a:cxnLst/>
          <a:rect l="0" t="0" r="0" b="0"/>
          <a:pathLst>
            <a:path>
              <a:moveTo>
                <a:pt x="0" y="28009"/>
              </a:moveTo>
              <a:lnTo>
                <a:pt x="908189" y="28009"/>
              </a:lnTo>
            </a:path>
          </a:pathLst>
        </a:custGeom>
        <a:noFill/>
        <a:ln w="6350" cap="flat" cmpd="sng" algn="ctr">
          <a:solidFill>
            <a:schemeClr val="accent1"/>
          </a:solidFill>
          <a:prstDash val="solid"/>
          <a:miter lim="800000"/>
          <a:tail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007913" y="1173388"/>
        <a:ext cx="45409" cy="45409"/>
      </dsp:txXfrm>
    </dsp:sp>
    <dsp:sp modelId="{0F0E08DF-F021-4431-8E8F-D211484AF8AF}">
      <dsp:nvSpPr>
        <dsp:cNvPr id="0" name=""/>
        <dsp:cNvSpPr/>
      </dsp:nvSpPr>
      <dsp:spPr>
        <a:xfrm>
          <a:off x="2367896" y="312587"/>
          <a:ext cx="2302600" cy="115891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b="1" kern="1200" dirty="0" smtClean="0"/>
            <a:t>Supporting </a:t>
          </a:r>
          <a:r>
            <a:rPr lang="en-US" sz="1400" b="1" kern="1200" dirty="0"/>
            <a:t>Learning </a:t>
          </a:r>
          <a:r>
            <a:rPr lang="en-US" sz="1400" b="1" kern="1200" dirty="0" smtClean="0"/>
            <a:t>at Home</a:t>
          </a:r>
          <a:endParaRPr lang="en-US" sz="1400" b="1" kern="1200" dirty="0"/>
        </a:p>
        <a:p>
          <a:pPr lvl="0" algn="ctr" defTabSz="622300">
            <a:lnSpc>
              <a:spcPct val="90000"/>
            </a:lnSpc>
            <a:spcBef>
              <a:spcPct val="0"/>
            </a:spcBef>
            <a:spcAft>
              <a:spcPct val="35000"/>
            </a:spcAft>
          </a:pPr>
          <a:r>
            <a:rPr lang="en-US" sz="1400" kern="1200" dirty="0"/>
            <a:t> </a:t>
          </a:r>
          <a:r>
            <a:rPr lang="en-US" sz="1100" kern="1200" dirty="0"/>
            <a:t>(e.g. Learning at </a:t>
          </a:r>
          <a:r>
            <a:rPr lang="en-US" sz="1100" kern="1200" dirty="0" smtClean="0"/>
            <a:t>home, Communications, </a:t>
          </a:r>
          <a:r>
            <a:rPr lang="en-US" sz="1100" kern="1200" dirty="0"/>
            <a:t>Careers, STEM, Eco-group)</a:t>
          </a:r>
        </a:p>
        <a:p>
          <a:pPr lvl="0" algn="ctr" defTabSz="622300">
            <a:lnSpc>
              <a:spcPct val="90000"/>
            </a:lnSpc>
            <a:spcBef>
              <a:spcPct val="0"/>
            </a:spcBef>
            <a:spcAft>
              <a:spcPct val="35000"/>
            </a:spcAft>
          </a:pPr>
          <a:r>
            <a:rPr lang="en-US" sz="1400" kern="1200" dirty="0"/>
            <a:t>Susan Jarvis </a:t>
          </a:r>
        </a:p>
      </dsp:txBody>
      <dsp:txXfrm>
        <a:off x="2401839" y="346530"/>
        <a:ext cx="2234714" cy="1091028"/>
      </dsp:txXfrm>
    </dsp:sp>
    <dsp:sp modelId="{0AB6B7DF-3BB4-47EC-9CAA-7BA3192C804B}">
      <dsp:nvSpPr>
        <dsp:cNvPr id="0" name=""/>
        <dsp:cNvSpPr/>
      </dsp:nvSpPr>
      <dsp:spPr>
        <a:xfrm rot="19942442">
          <a:off x="4636632" y="726296"/>
          <a:ext cx="594086" cy="56019"/>
        </a:xfrm>
        <a:custGeom>
          <a:avLst/>
          <a:gdLst/>
          <a:ahLst/>
          <a:cxnLst/>
          <a:rect l="0" t="0" r="0" b="0"/>
          <a:pathLst>
            <a:path>
              <a:moveTo>
                <a:pt x="0" y="28009"/>
              </a:moveTo>
              <a:lnTo>
                <a:pt x="594086" y="28009"/>
              </a:lnTo>
            </a:path>
          </a:pathLst>
        </a:custGeom>
        <a:noFill/>
        <a:ln w="6350" cap="flat" cmpd="sng" algn="ctr">
          <a:solidFill>
            <a:schemeClr val="accent1"/>
          </a:solidFill>
          <a:prstDash val="solid"/>
          <a:miter lim="800000"/>
          <a:head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918823" y="739454"/>
        <a:ext cx="29704" cy="29704"/>
      </dsp:txXfrm>
    </dsp:sp>
    <dsp:sp modelId="{D8B04C41-99A9-4B88-BC45-2D68F4F6B627}">
      <dsp:nvSpPr>
        <dsp:cNvPr id="0" name=""/>
        <dsp:cNvSpPr/>
      </dsp:nvSpPr>
      <dsp:spPr>
        <a:xfrm>
          <a:off x="5196854" y="364161"/>
          <a:ext cx="1127539" cy="50481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dirty="0" smtClean="0"/>
            <a:t>Aspirations &amp; Developing Young Workforce</a:t>
          </a:r>
          <a:endParaRPr lang="en-US" sz="1200" kern="1200" dirty="0"/>
        </a:p>
      </dsp:txBody>
      <dsp:txXfrm>
        <a:off x="5211639" y="378946"/>
        <a:ext cx="1097969" cy="475243"/>
      </dsp:txXfrm>
    </dsp:sp>
    <dsp:sp modelId="{E966ACDB-D3D6-4D21-84EA-C2AA19BAC95D}">
      <dsp:nvSpPr>
        <dsp:cNvPr id="0" name=""/>
        <dsp:cNvSpPr/>
      </dsp:nvSpPr>
      <dsp:spPr>
        <a:xfrm rot="1673241">
          <a:off x="4636310" y="1001726"/>
          <a:ext cx="588760" cy="56019"/>
        </a:xfrm>
        <a:custGeom>
          <a:avLst/>
          <a:gdLst/>
          <a:ahLst/>
          <a:cxnLst/>
          <a:rect l="0" t="0" r="0" b="0"/>
          <a:pathLst>
            <a:path>
              <a:moveTo>
                <a:pt x="0" y="28009"/>
              </a:moveTo>
              <a:lnTo>
                <a:pt x="588760" y="2800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915971" y="1015017"/>
        <a:ext cx="29438" cy="29438"/>
      </dsp:txXfrm>
    </dsp:sp>
    <dsp:sp modelId="{3E9E0298-4246-49E3-B8C6-524E4B032E27}">
      <dsp:nvSpPr>
        <dsp:cNvPr id="0" name=""/>
        <dsp:cNvSpPr/>
      </dsp:nvSpPr>
      <dsp:spPr>
        <a:xfrm>
          <a:off x="5190884" y="915021"/>
          <a:ext cx="1127539" cy="50481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dirty="0" smtClean="0"/>
            <a:t>Eco group</a:t>
          </a:r>
          <a:endParaRPr lang="en-US" sz="1400" kern="1200" dirty="0"/>
        </a:p>
      </dsp:txBody>
      <dsp:txXfrm>
        <a:off x="5205669" y="929806"/>
        <a:ext cx="1097969" cy="475243"/>
      </dsp:txXfrm>
    </dsp:sp>
    <dsp:sp modelId="{F47D9760-290B-415E-9C45-759ADDB77C58}">
      <dsp:nvSpPr>
        <dsp:cNvPr id="0" name=""/>
        <dsp:cNvSpPr/>
      </dsp:nvSpPr>
      <dsp:spPr>
        <a:xfrm rot="3772931">
          <a:off x="4340812" y="1403275"/>
          <a:ext cx="1211680" cy="56019"/>
        </a:xfrm>
        <a:custGeom>
          <a:avLst/>
          <a:gdLst/>
          <a:ahLst/>
          <a:cxnLst/>
          <a:rect l="0" t="0" r="0" b="0"/>
          <a:pathLst>
            <a:path>
              <a:moveTo>
                <a:pt x="0" y="28009"/>
              </a:moveTo>
              <a:lnTo>
                <a:pt x="1211680" y="28009"/>
              </a:lnTo>
            </a:path>
          </a:pathLst>
        </a:custGeom>
        <a:noFill/>
        <a:ln w="6350" cap="flat" cmpd="sng" algn="ctr">
          <a:solidFill>
            <a:schemeClr val="accent1"/>
          </a:solidFill>
          <a:prstDash val="solid"/>
          <a:miter lim="800000"/>
          <a:head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916360" y="1400993"/>
        <a:ext cx="60584" cy="60584"/>
      </dsp:txXfrm>
    </dsp:sp>
    <dsp:sp modelId="{CC872476-563C-4F04-956B-626CB6A222E1}">
      <dsp:nvSpPr>
        <dsp:cNvPr id="0" name=""/>
        <dsp:cNvSpPr/>
      </dsp:nvSpPr>
      <dsp:spPr>
        <a:xfrm>
          <a:off x="5222807" y="1731413"/>
          <a:ext cx="1122345" cy="47822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dirty="0" smtClean="0"/>
            <a:t>Pupil Equity Funding</a:t>
          </a:r>
          <a:endParaRPr lang="en-US" sz="1200" kern="1200" dirty="0"/>
        </a:p>
      </dsp:txBody>
      <dsp:txXfrm>
        <a:off x="5236814" y="1745420"/>
        <a:ext cx="1094331" cy="450213"/>
      </dsp:txXfrm>
    </dsp:sp>
    <dsp:sp modelId="{7DCDD222-E0CB-43A2-8E19-0669BD08D0B8}">
      <dsp:nvSpPr>
        <dsp:cNvPr id="0" name=""/>
        <dsp:cNvSpPr/>
      </dsp:nvSpPr>
      <dsp:spPr>
        <a:xfrm rot="2616868">
          <a:off x="1564761" y="1793479"/>
          <a:ext cx="931711" cy="56019"/>
        </a:xfrm>
        <a:custGeom>
          <a:avLst/>
          <a:gdLst/>
          <a:ahLst/>
          <a:cxnLst/>
          <a:rect l="0" t="0" r="0" b="0"/>
          <a:pathLst>
            <a:path>
              <a:moveTo>
                <a:pt x="0" y="28009"/>
              </a:moveTo>
              <a:lnTo>
                <a:pt x="931711" y="28009"/>
              </a:lnTo>
            </a:path>
          </a:pathLst>
        </a:custGeom>
        <a:noFill/>
        <a:ln w="6350" cap="flat" cmpd="sng" algn="ctr">
          <a:solidFill>
            <a:schemeClr val="accent1"/>
          </a:solidFill>
          <a:prstDash val="solid"/>
          <a:miter lim="800000"/>
          <a:tail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007325" y="1798196"/>
        <a:ext cx="46585" cy="46585"/>
      </dsp:txXfrm>
    </dsp:sp>
    <dsp:sp modelId="{26B5C8D2-9A19-4554-B1E6-DDD2BB2413DC}">
      <dsp:nvSpPr>
        <dsp:cNvPr id="0" name=""/>
        <dsp:cNvSpPr/>
      </dsp:nvSpPr>
      <dsp:spPr>
        <a:xfrm>
          <a:off x="2367896" y="1597981"/>
          <a:ext cx="2330106" cy="108971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b="1" kern="1200" dirty="0"/>
            <a:t>Learning Context</a:t>
          </a:r>
        </a:p>
        <a:p>
          <a:pPr lvl="0" algn="ctr" defTabSz="622300">
            <a:lnSpc>
              <a:spcPct val="90000"/>
            </a:lnSpc>
            <a:spcBef>
              <a:spcPct val="0"/>
            </a:spcBef>
            <a:spcAft>
              <a:spcPct val="35000"/>
            </a:spcAft>
          </a:pPr>
          <a:r>
            <a:rPr lang="en-US" sz="1100" b="0" kern="1200" dirty="0"/>
            <a:t>(e.g. Learning experience, Inclusivity, Additional Support Needs, </a:t>
          </a:r>
          <a:r>
            <a:rPr lang="en-US" sz="1100" b="0" kern="1200" dirty="0" smtClean="0"/>
            <a:t>Wellbeing</a:t>
          </a:r>
          <a:r>
            <a:rPr lang="en-US" sz="1100" b="0" kern="1200" dirty="0"/>
            <a:t>)  </a:t>
          </a:r>
        </a:p>
        <a:p>
          <a:pPr lvl="0" algn="ctr" defTabSz="622300">
            <a:lnSpc>
              <a:spcPct val="90000"/>
            </a:lnSpc>
            <a:spcBef>
              <a:spcPct val="0"/>
            </a:spcBef>
            <a:spcAft>
              <a:spcPct val="35000"/>
            </a:spcAft>
          </a:pPr>
          <a:r>
            <a:rPr lang="en-US" sz="1400" kern="1200" dirty="0"/>
            <a:t>Alex </a:t>
          </a:r>
          <a:r>
            <a:rPr lang="en-US" sz="1400" kern="1200" dirty="0" err="1"/>
            <a:t>Corbishley</a:t>
          </a:r>
          <a:r>
            <a:rPr lang="en-US" sz="1400" kern="1200" dirty="0"/>
            <a:t> </a:t>
          </a:r>
        </a:p>
      </dsp:txBody>
      <dsp:txXfrm>
        <a:off x="2399813" y="1629898"/>
        <a:ext cx="2266272" cy="102587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4CBE6-2149-4B21-AF3E-BE5AC869C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6</Pages>
  <Words>2682</Words>
  <Characters>15294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claire.barrett@untangledweb.uk.com</dc:creator>
  <cp:keywords/>
  <dc:description/>
  <cp:lastModifiedBy>Duncan S (Sarah)</cp:lastModifiedBy>
  <cp:revision>183</cp:revision>
  <dcterms:created xsi:type="dcterms:W3CDTF">2022-01-18T18:36:00Z</dcterms:created>
  <dcterms:modified xsi:type="dcterms:W3CDTF">2022-02-21T11:52:00Z</dcterms:modified>
</cp:coreProperties>
</file>