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B5BC" w14:textId="5D1C34F3" w:rsidR="00FB01E1" w:rsidRDefault="00EE1A0B" w:rsidP="00FB01E1">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t xml:space="preserve"> </w:t>
      </w:r>
    </w:p>
    <w:p w14:paraId="1E6BE1F6" w14:textId="77777777" w:rsidR="00FB01E1" w:rsidRDefault="00FB01E1" w:rsidP="00FB01E1">
      <w:pPr>
        <w:pStyle w:val="BodyA"/>
        <w:widowControl w:val="0"/>
        <w:spacing w:after="0" w:line="240" w:lineRule="auto"/>
        <w:jc w:val="center"/>
        <w:rPr>
          <w:b/>
          <w:bCs/>
          <w:color w:val="007F00"/>
          <w:kern w:val="28"/>
          <w:sz w:val="24"/>
          <w:szCs w:val="24"/>
          <w:u w:color="007F00"/>
        </w:rPr>
      </w:pPr>
      <w:bookmarkStart w:id="0" w:name="_Hlk48890302"/>
      <w:r>
        <w:rPr>
          <w:b/>
          <w:bCs/>
          <w:color w:val="007F00"/>
          <w:kern w:val="28"/>
          <w:sz w:val="24"/>
          <w:szCs w:val="24"/>
          <w:u w:color="007F00"/>
        </w:rPr>
        <w:t>PEEBLES HIGH SCHOOL PARENT COUNCIL</w:t>
      </w:r>
    </w:p>
    <w:p w14:paraId="2BC86D17" w14:textId="77777777" w:rsidR="00FB01E1" w:rsidRDefault="00FB01E1" w:rsidP="00FB01E1">
      <w:pPr>
        <w:pStyle w:val="BodyA"/>
        <w:widowControl w:val="0"/>
        <w:spacing w:after="0" w:line="240" w:lineRule="auto"/>
        <w:jc w:val="center"/>
        <w:rPr>
          <w:b/>
          <w:bCs/>
          <w:color w:val="007F00"/>
          <w:kern w:val="28"/>
          <w:sz w:val="24"/>
          <w:szCs w:val="24"/>
          <w:u w:color="007F00"/>
        </w:rPr>
      </w:pPr>
    </w:p>
    <w:p w14:paraId="430DD336" w14:textId="77777777" w:rsidR="00FB01E1" w:rsidRDefault="00FB01E1" w:rsidP="00FB01E1">
      <w:pPr>
        <w:pStyle w:val="BodyA"/>
        <w:widowControl w:val="0"/>
        <w:spacing w:after="0" w:line="240" w:lineRule="auto"/>
        <w:jc w:val="center"/>
        <w:rPr>
          <w:b/>
          <w:bCs/>
          <w:color w:val="007F00"/>
          <w:kern w:val="28"/>
          <w:sz w:val="24"/>
          <w:szCs w:val="24"/>
          <w:u w:color="007F00"/>
        </w:rPr>
      </w:pPr>
    </w:p>
    <w:p w14:paraId="046C9FE1" w14:textId="77777777" w:rsidR="00FB01E1" w:rsidRDefault="00FB01E1" w:rsidP="00FB01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C011BA9" wp14:editId="418EE18F">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8"/>
                    <a:stretch>
                      <a:fillRect/>
                    </a:stretch>
                  </pic:blipFill>
                  <pic:spPr>
                    <a:xfrm>
                      <a:off x="0" y="0"/>
                      <a:ext cx="542925" cy="666750"/>
                    </a:xfrm>
                    <a:prstGeom prst="rect">
                      <a:avLst/>
                    </a:prstGeom>
                    <a:ln w="12700" cap="flat">
                      <a:noFill/>
                      <a:miter lim="400000"/>
                    </a:ln>
                    <a:effectLst/>
                  </pic:spPr>
                </pic:pic>
              </a:graphicData>
            </a:graphic>
          </wp:inline>
        </w:drawing>
      </w:r>
    </w:p>
    <w:p w14:paraId="563E255F" w14:textId="77777777" w:rsidR="00FB01E1" w:rsidRDefault="00FB01E1" w:rsidP="00FB01E1">
      <w:pPr>
        <w:pStyle w:val="BodyA"/>
        <w:widowControl w:val="0"/>
        <w:spacing w:after="0" w:line="240" w:lineRule="auto"/>
        <w:rPr>
          <w:b/>
          <w:bCs/>
          <w:color w:val="007F00"/>
          <w:kern w:val="28"/>
          <w:sz w:val="24"/>
          <w:szCs w:val="24"/>
          <w:u w:color="007F00"/>
        </w:rPr>
      </w:pPr>
    </w:p>
    <w:p w14:paraId="292C94EA"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2E59A1F6" w14:textId="1DB64B0E" w:rsidR="00FB01E1" w:rsidRPr="00481330" w:rsidRDefault="00C311B5"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16 December</w:t>
      </w:r>
      <w:r w:rsidR="00FB01E1">
        <w:rPr>
          <w:b/>
          <w:bCs/>
          <w:kern w:val="28"/>
          <w:sz w:val="24"/>
          <w:szCs w:val="24"/>
          <w:u w:color="266427"/>
        </w:rPr>
        <w:t xml:space="preserve"> </w:t>
      </w:r>
      <w:r w:rsidR="00FB01E1" w:rsidRPr="00481330">
        <w:rPr>
          <w:b/>
          <w:bCs/>
          <w:kern w:val="28"/>
          <w:sz w:val="24"/>
          <w:szCs w:val="24"/>
          <w:u w:color="266427"/>
        </w:rPr>
        <w:t>2020</w:t>
      </w:r>
    </w:p>
    <w:p w14:paraId="3FA722C0" w14:textId="77777777" w:rsidR="00FB01E1"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bookmarkEnd w:id="0"/>
    <w:p w14:paraId="09ECE510" w14:textId="77777777" w:rsidR="00FB01E1" w:rsidRDefault="00FB01E1" w:rsidP="00FB01E1">
      <w:pPr>
        <w:pStyle w:val="BodyA"/>
        <w:widowControl w:val="0"/>
        <w:spacing w:after="0" w:line="240" w:lineRule="auto"/>
        <w:rPr>
          <w:b/>
          <w:bCs/>
          <w:color w:val="007F00"/>
          <w:kern w:val="28"/>
          <w:sz w:val="24"/>
          <w:szCs w:val="24"/>
          <w:u w:color="007F00"/>
        </w:rPr>
      </w:pPr>
    </w:p>
    <w:p w14:paraId="601C4AF6" w14:textId="77777777" w:rsidR="00FB01E1" w:rsidRDefault="00FB01E1" w:rsidP="00790854">
      <w:pPr>
        <w:pStyle w:val="BodyA"/>
        <w:widowControl w:val="0"/>
        <w:suppressAutoHyphens/>
        <w:spacing w:after="0" w:line="240" w:lineRule="auto"/>
        <w:jc w:val="center"/>
        <w:rPr>
          <w:b/>
          <w:bCs/>
          <w:kern w:val="28"/>
          <w:u w:color="266427"/>
        </w:rPr>
      </w:pPr>
    </w:p>
    <w:p w14:paraId="3874A964" w14:textId="77777777" w:rsidR="000148D5" w:rsidRDefault="000148D5" w:rsidP="00790854">
      <w:pPr>
        <w:rPr>
          <w:rFonts w:ascii="Calibri" w:hAnsi="Calibri" w:cs="Calibri"/>
          <w:b/>
          <w:sz w:val="22"/>
          <w:szCs w:val="22"/>
        </w:rPr>
      </w:pPr>
    </w:p>
    <w:p w14:paraId="6E933BFD" w14:textId="77777777" w:rsidR="00790854" w:rsidRDefault="00790854" w:rsidP="00790854">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544"/>
      </w:tblGrid>
      <w:tr w:rsidR="00790854" w:rsidRPr="000173CA" w14:paraId="72024D8A" w14:textId="77777777" w:rsidTr="003C3689">
        <w:tc>
          <w:tcPr>
            <w:tcW w:w="5098" w:type="dxa"/>
          </w:tcPr>
          <w:p w14:paraId="217150DF" w14:textId="77777777" w:rsidR="00790854" w:rsidRPr="000173CA" w:rsidRDefault="00790854" w:rsidP="003C3689">
            <w:pPr>
              <w:rPr>
                <w:rFonts w:ascii="Calibri" w:hAnsi="Calibri" w:cs="Calibri"/>
                <w:sz w:val="22"/>
                <w:szCs w:val="22"/>
              </w:rPr>
            </w:pPr>
            <w:r w:rsidRPr="000173CA">
              <w:rPr>
                <w:rFonts w:ascii="Calibri" w:hAnsi="Calibri" w:cs="Calibri"/>
                <w:sz w:val="22"/>
                <w:szCs w:val="22"/>
              </w:rPr>
              <w:t>Glenda Barton</w:t>
            </w:r>
            <w:r>
              <w:rPr>
                <w:rFonts w:ascii="Calibri" w:hAnsi="Calibri" w:cs="Calibri"/>
                <w:sz w:val="22"/>
                <w:szCs w:val="22"/>
              </w:rPr>
              <w:t>, C</w:t>
            </w:r>
            <w:r w:rsidRPr="000173CA">
              <w:rPr>
                <w:rFonts w:ascii="Calibri" w:hAnsi="Calibri" w:cs="Calibri"/>
                <w:sz w:val="22"/>
                <w:szCs w:val="22"/>
              </w:rPr>
              <w:t>hair</w:t>
            </w:r>
            <w:r>
              <w:rPr>
                <w:rFonts w:ascii="Calibri" w:hAnsi="Calibri" w:cs="Calibri"/>
                <w:sz w:val="22"/>
                <w:szCs w:val="22"/>
              </w:rPr>
              <w:t>, Parent Council (PC)</w:t>
            </w:r>
          </w:p>
        </w:tc>
        <w:tc>
          <w:tcPr>
            <w:tcW w:w="3544" w:type="dxa"/>
          </w:tcPr>
          <w:p w14:paraId="13384D83" w14:textId="2B3EBA78" w:rsidR="00790854" w:rsidRPr="000173CA" w:rsidRDefault="00C311B5" w:rsidP="003C3689">
            <w:pPr>
              <w:rPr>
                <w:rFonts w:ascii="Calibri" w:hAnsi="Calibri" w:cs="Calibri"/>
                <w:sz w:val="22"/>
                <w:szCs w:val="22"/>
              </w:rPr>
            </w:pPr>
            <w:r>
              <w:rPr>
                <w:rFonts w:ascii="Calibri" w:hAnsi="Calibri" w:cs="Calibri"/>
                <w:sz w:val="22"/>
                <w:szCs w:val="22"/>
              </w:rPr>
              <w:t>c</w:t>
            </w:r>
            <w:r w:rsidR="000A2C2D">
              <w:rPr>
                <w:rFonts w:ascii="Calibri" w:hAnsi="Calibri" w:cs="Calibri"/>
                <w:sz w:val="22"/>
                <w:szCs w:val="22"/>
              </w:rPr>
              <w:t>.</w:t>
            </w:r>
            <w:r>
              <w:rPr>
                <w:rFonts w:ascii="Calibri" w:hAnsi="Calibri" w:cs="Calibri"/>
                <w:sz w:val="22"/>
                <w:szCs w:val="22"/>
              </w:rPr>
              <w:t xml:space="preserve"> </w:t>
            </w:r>
            <w:r w:rsidR="000A2C2D">
              <w:rPr>
                <w:rFonts w:ascii="Calibri" w:hAnsi="Calibri" w:cs="Calibri"/>
                <w:sz w:val="22"/>
                <w:szCs w:val="22"/>
              </w:rPr>
              <w:t>25</w:t>
            </w:r>
            <w:r>
              <w:rPr>
                <w:rFonts w:ascii="Calibri" w:hAnsi="Calibri" w:cs="Calibri"/>
                <w:sz w:val="22"/>
                <w:szCs w:val="22"/>
              </w:rPr>
              <w:t xml:space="preserve"> </w:t>
            </w:r>
            <w:r w:rsidR="00790854">
              <w:rPr>
                <w:rFonts w:ascii="Calibri" w:hAnsi="Calibri" w:cs="Calibri"/>
                <w:sz w:val="22"/>
                <w:szCs w:val="22"/>
              </w:rPr>
              <w:t>parents attended</w:t>
            </w:r>
          </w:p>
        </w:tc>
      </w:tr>
      <w:tr w:rsidR="00790854" w:rsidRPr="000173CA" w14:paraId="03E1329B" w14:textId="77777777" w:rsidTr="003C3689">
        <w:tc>
          <w:tcPr>
            <w:tcW w:w="5098" w:type="dxa"/>
          </w:tcPr>
          <w:p w14:paraId="5D6594C0" w14:textId="77777777" w:rsidR="00790854" w:rsidRDefault="00790854" w:rsidP="003C3689">
            <w:pPr>
              <w:rPr>
                <w:rFonts w:ascii="Calibri" w:hAnsi="Calibri" w:cs="Calibri"/>
                <w:sz w:val="22"/>
                <w:szCs w:val="22"/>
              </w:rPr>
            </w:pPr>
            <w:r w:rsidRPr="000173CA">
              <w:rPr>
                <w:rFonts w:ascii="Calibri" w:hAnsi="Calibri" w:cs="Calibri"/>
                <w:sz w:val="22"/>
                <w:szCs w:val="22"/>
              </w:rPr>
              <w:t>Campbell Wilson</w:t>
            </w:r>
            <w:r>
              <w:rPr>
                <w:rFonts w:ascii="Calibri" w:hAnsi="Calibri" w:cs="Calibri"/>
                <w:sz w:val="22"/>
                <w:szCs w:val="22"/>
              </w:rPr>
              <w:t xml:space="preserve">, </w:t>
            </w:r>
            <w:r w:rsidRPr="000173CA">
              <w:rPr>
                <w:rFonts w:ascii="Calibri" w:hAnsi="Calibri" w:cs="Calibri"/>
                <w:sz w:val="22"/>
                <w:szCs w:val="22"/>
              </w:rPr>
              <w:t>Head Teacher</w:t>
            </w:r>
            <w:r>
              <w:rPr>
                <w:rFonts w:ascii="Calibri" w:hAnsi="Calibri" w:cs="Calibri"/>
                <w:sz w:val="22"/>
                <w:szCs w:val="22"/>
              </w:rPr>
              <w:t xml:space="preserve"> (CW)</w:t>
            </w:r>
          </w:p>
          <w:p w14:paraId="4C17AFE7" w14:textId="77777777" w:rsidR="003407E0" w:rsidRDefault="000A2C2D" w:rsidP="003C3689">
            <w:pPr>
              <w:rPr>
                <w:rFonts w:ascii="Calibri" w:hAnsi="Calibri" w:cs="Calibri"/>
                <w:sz w:val="22"/>
                <w:szCs w:val="22"/>
              </w:rPr>
            </w:pPr>
            <w:r>
              <w:rPr>
                <w:rFonts w:ascii="Calibri" w:hAnsi="Calibri" w:cs="Calibri"/>
                <w:sz w:val="22"/>
                <w:szCs w:val="22"/>
              </w:rPr>
              <w:t>Justin Noon</w:t>
            </w:r>
            <w:r w:rsidR="003407E0">
              <w:rPr>
                <w:rFonts w:ascii="Calibri" w:hAnsi="Calibri" w:cs="Calibri"/>
                <w:sz w:val="22"/>
                <w:szCs w:val="22"/>
              </w:rPr>
              <w:t xml:space="preserve"> (Depute</w:t>
            </w:r>
            <w:r w:rsidR="00E227FF">
              <w:rPr>
                <w:rFonts w:ascii="Calibri" w:hAnsi="Calibri" w:cs="Calibri"/>
                <w:sz w:val="22"/>
                <w:szCs w:val="22"/>
              </w:rPr>
              <w:t xml:space="preserve"> Head</w:t>
            </w:r>
            <w:r w:rsidR="003407E0">
              <w:rPr>
                <w:rFonts w:ascii="Calibri" w:hAnsi="Calibri" w:cs="Calibri"/>
                <w:sz w:val="22"/>
                <w:szCs w:val="22"/>
              </w:rPr>
              <w:t>)</w:t>
            </w:r>
          </w:p>
          <w:p w14:paraId="1F322EF9" w14:textId="579156A2" w:rsidR="000A2C2D" w:rsidRDefault="000A2C2D" w:rsidP="003C3689">
            <w:pPr>
              <w:rPr>
                <w:rFonts w:ascii="Calibri" w:hAnsi="Calibri" w:cs="Calibri"/>
                <w:sz w:val="22"/>
                <w:szCs w:val="22"/>
              </w:rPr>
            </w:pPr>
            <w:r>
              <w:rPr>
                <w:rFonts w:ascii="Calibri" w:hAnsi="Calibri" w:cs="Calibri"/>
                <w:sz w:val="22"/>
                <w:szCs w:val="22"/>
              </w:rPr>
              <w:t>Dr Kirstie Carvalho (Learning &amp; Teaching Framework)</w:t>
            </w:r>
          </w:p>
          <w:p w14:paraId="6A25B862" w14:textId="4FD65470" w:rsidR="000A2C2D" w:rsidRPr="000173CA" w:rsidRDefault="000A2C2D" w:rsidP="003C3689">
            <w:pPr>
              <w:rPr>
                <w:rFonts w:ascii="Calibri" w:hAnsi="Calibri" w:cs="Calibri"/>
                <w:sz w:val="22"/>
                <w:szCs w:val="22"/>
              </w:rPr>
            </w:pPr>
          </w:p>
        </w:tc>
        <w:tc>
          <w:tcPr>
            <w:tcW w:w="3544" w:type="dxa"/>
          </w:tcPr>
          <w:p w14:paraId="77596A23" w14:textId="77777777" w:rsidR="003E1E9B" w:rsidRDefault="003E1E9B" w:rsidP="003E1E9B">
            <w:pPr>
              <w:rPr>
                <w:rFonts w:ascii="Calibri" w:hAnsi="Calibri" w:cs="Calibri"/>
                <w:sz w:val="22"/>
                <w:szCs w:val="22"/>
              </w:rPr>
            </w:pPr>
            <w:r>
              <w:rPr>
                <w:rFonts w:ascii="Calibri" w:hAnsi="Calibri" w:cs="Calibri"/>
                <w:sz w:val="22"/>
                <w:szCs w:val="22"/>
              </w:rPr>
              <w:t>Donna Moretta (Depute Head)</w:t>
            </w:r>
          </w:p>
          <w:p w14:paraId="706E0F89" w14:textId="215A24AE" w:rsidR="00790854" w:rsidRDefault="003E1E9B" w:rsidP="003C3689">
            <w:pPr>
              <w:rPr>
                <w:rFonts w:ascii="Calibri" w:hAnsi="Calibri" w:cs="Calibri"/>
                <w:sz w:val="22"/>
                <w:szCs w:val="22"/>
              </w:rPr>
            </w:pPr>
            <w:r>
              <w:rPr>
                <w:rFonts w:ascii="Calibri" w:hAnsi="Calibri" w:cs="Calibri"/>
                <w:sz w:val="22"/>
                <w:szCs w:val="22"/>
              </w:rPr>
              <w:t>Gillian Geddes (Support for Learning)</w:t>
            </w:r>
          </w:p>
          <w:p w14:paraId="441F67E2" w14:textId="75DC5948" w:rsidR="003E1E9B" w:rsidRPr="000173CA" w:rsidRDefault="003E1E9B" w:rsidP="003C3689">
            <w:pPr>
              <w:rPr>
                <w:rFonts w:ascii="Calibri" w:hAnsi="Calibri" w:cs="Calibri"/>
                <w:sz w:val="22"/>
                <w:szCs w:val="22"/>
              </w:rPr>
            </w:pPr>
          </w:p>
        </w:tc>
      </w:tr>
    </w:tbl>
    <w:p w14:paraId="69AF976D" w14:textId="77777777" w:rsidR="00F46BBB" w:rsidRDefault="003E1E9B" w:rsidP="00790854">
      <w:pPr>
        <w:rPr>
          <w:rFonts w:ascii="Calibri" w:eastAsiaTheme="minorHAnsi" w:hAnsi="Calibri" w:cs="Calibri"/>
          <w:sz w:val="22"/>
          <w:szCs w:val="22"/>
          <w:bdr w:val="none" w:sz="0" w:space="0" w:color="auto"/>
        </w:rPr>
      </w:pPr>
      <w:r>
        <w:rPr>
          <w:rFonts w:ascii="Calibri" w:hAnsi="Calibri" w:cs="Calibri"/>
          <w:b/>
          <w:sz w:val="22"/>
          <w:szCs w:val="22"/>
          <w:lang w:val="en-GB"/>
        </w:rPr>
        <w:t xml:space="preserve">Apologies: </w:t>
      </w:r>
      <w:r w:rsidRPr="003E1E9B">
        <w:rPr>
          <w:rFonts w:ascii="Calibri" w:eastAsiaTheme="minorHAnsi" w:hAnsi="Calibri" w:cs="Calibri"/>
          <w:sz w:val="22"/>
          <w:szCs w:val="22"/>
          <w:bdr w:val="none" w:sz="0" w:space="0" w:color="auto"/>
        </w:rPr>
        <w:tab/>
      </w:r>
    </w:p>
    <w:p w14:paraId="38266050" w14:textId="5AA79297" w:rsidR="00790854" w:rsidRDefault="003E1E9B" w:rsidP="00790854">
      <w:pPr>
        <w:rPr>
          <w:rFonts w:ascii="Calibri" w:eastAsiaTheme="minorHAnsi" w:hAnsi="Calibri" w:cs="Calibri"/>
          <w:sz w:val="22"/>
          <w:szCs w:val="22"/>
          <w:bdr w:val="none" w:sz="0" w:space="0" w:color="auto"/>
        </w:rPr>
      </w:pPr>
      <w:r w:rsidRPr="003E1E9B">
        <w:rPr>
          <w:rFonts w:ascii="Calibri" w:eastAsiaTheme="minorHAnsi" w:hAnsi="Calibri" w:cs="Calibri"/>
          <w:sz w:val="22"/>
          <w:szCs w:val="22"/>
          <w:bdr w:val="none" w:sz="0" w:space="0" w:color="auto"/>
        </w:rPr>
        <w:t>Morven Smith</w:t>
      </w:r>
      <w:r w:rsidR="00F46BBB">
        <w:rPr>
          <w:rFonts w:ascii="Calibri" w:eastAsiaTheme="minorHAnsi" w:hAnsi="Calibri" w:cs="Calibri"/>
          <w:sz w:val="22"/>
          <w:szCs w:val="22"/>
          <w:bdr w:val="none" w:sz="0" w:space="0" w:color="auto"/>
        </w:rPr>
        <w:t>, Rachel Beatton</w:t>
      </w:r>
    </w:p>
    <w:p w14:paraId="61216EE1" w14:textId="77777777" w:rsidR="00F46BBB" w:rsidRPr="00723EF6" w:rsidRDefault="00F46BBB" w:rsidP="00790854">
      <w:pPr>
        <w:rPr>
          <w:rFonts w:ascii="Calibri" w:hAnsi="Calibri" w:cs="Calibri"/>
          <w:b/>
          <w:sz w:val="22"/>
          <w:szCs w:val="22"/>
          <w:lang w:val="en-GB"/>
        </w:rPr>
      </w:pPr>
    </w:p>
    <w:p w14:paraId="3349BD59" w14:textId="77777777" w:rsidR="0057050F" w:rsidRPr="00290887" w:rsidRDefault="006B0749" w:rsidP="002908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Cs/>
          <w:bdr w:val="none" w:sz="0" w:space="0" w:color="auto"/>
          <w:lang w:val="en-GB"/>
        </w:rPr>
      </w:pPr>
      <w:r w:rsidRPr="00290887">
        <w:rPr>
          <w:rFonts w:ascii="Calibri" w:eastAsia="Calibri" w:hAnsi="Calibri"/>
          <w:b/>
          <w:bCs/>
          <w:bdr w:val="none" w:sz="0" w:space="0" w:color="auto"/>
          <w:lang w:val="en-GB"/>
        </w:rPr>
        <w:t>Minutes</w:t>
      </w:r>
    </w:p>
    <w:p w14:paraId="2EF1C278" w14:textId="77777777" w:rsidR="00FD547E" w:rsidRDefault="00FD547E" w:rsidP="000B75CA">
      <w:pPr>
        <w:jc w:val="center"/>
        <w:rPr>
          <w:rFonts w:ascii="Calibri" w:hAnsi="Calibri" w:cs="Calibri"/>
          <w:b/>
          <w:bCs/>
          <w:sz w:val="22"/>
          <w:szCs w:val="22"/>
        </w:rPr>
      </w:pPr>
    </w:p>
    <w:p w14:paraId="0BBE45D8" w14:textId="34C01E5B" w:rsidR="00FD547E" w:rsidRPr="003E1E9B"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3E1E9B">
        <w:rPr>
          <w:rFonts w:ascii="Calibri" w:eastAsia="Calibri" w:hAnsi="Calibri"/>
          <w:b/>
          <w:bCs/>
          <w:color w:val="0070C0"/>
          <w:bdr w:val="none" w:sz="0" w:space="0" w:color="auto"/>
          <w:lang w:val="en-GB"/>
        </w:rPr>
        <w:t>Welcome, Apologies</w:t>
      </w:r>
      <w:r w:rsidR="00C311B5" w:rsidRPr="003E1E9B">
        <w:rPr>
          <w:rFonts w:ascii="Calibri" w:eastAsia="Calibri" w:hAnsi="Calibri"/>
          <w:b/>
          <w:bCs/>
          <w:color w:val="0070C0"/>
          <w:bdr w:val="none" w:sz="0" w:space="0" w:color="auto"/>
          <w:lang w:val="en-GB"/>
        </w:rPr>
        <w:t xml:space="preserve"> &amp; </w:t>
      </w:r>
      <w:r w:rsidRPr="003E1E9B">
        <w:rPr>
          <w:rFonts w:ascii="Calibri" w:eastAsia="Calibri" w:hAnsi="Calibri"/>
          <w:b/>
          <w:bCs/>
          <w:color w:val="0070C0"/>
          <w:bdr w:val="none" w:sz="0" w:space="0" w:color="auto"/>
          <w:lang w:val="en-GB"/>
        </w:rPr>
        <w:t>Minutes</w:t>
      </w:r>
      <w:r w:rsidR="00C311B5" w:rsidRPr="003E1E9B">
        <w:rPr>
          <w:rFonts w:ascii="Calibri" w:eastAsia="Calibri" w:hAnsi="Calibri"/>
          <w:b/>
          <w:bCs/>
          <w:color w:val="0070C0"/>
          <w:bdr w:val="none" w:sz="0" w:space="0" w:color="auto"/>
          <w:lang w:val="en-GB"/>
        </w:rPr>
        <w:tab/>
      </w:r>
      <w:r w:rsidR="00C311B5" w:rsidRPr="003E1E9B">
        <w:rPr>
          <w:rFonts w:ascii="Calibri" w:eastAsia="Calibri" w:hAnsi="Calibri"/>
          <w:b/>
          <w:bCs/>
          <w:color w:val="0070C0"/>
          <w:bdr w:val="none" w:sz="0" w:space="0" w:color="auto"/>
          <w:lang w:val="en-GB"/>
        </w:rPr>
        <w:tab/>
      </w:r>
      <w:r w:rsidR="00C311B5" w:rsidRPr="003E1E9B">
        <w:rPr>
          <w:rFonts w:ascii="Calibri" w:eastAsia="Calibri" w:hAnsi="Calibri"/>
          <w:b/>
          <w:bCs/>
          <w:color w:val="0070C0"/>
          <w:bdr w:val="none" w:sz="0" w:space="0" w:color="auto"/>
          <w:lang w:val="en-GB"/>
        </w:rPr>
        <w:tab/>
      </w:r>
      <w:r w:rsidRPr="003E1E9B">
        <w:rPr>
          <w:rFonts w:ascii="Calibri" w:eastAsia="Calibri" w:hAnsi="Calibri"/>
          <w:b/>
          <w:bCs/>
          <w:color w:val="0070C0"/>
          <w:bdr w:val="none" w:sz="0" w:space="0" w:color="auto"/>
          <w:lang w:val="en-GB"/>
        </w:rPr>
        <w:tab/>
        <w:t>Glenda Barton</w:t>
      </w:r>
      <w:r w:rsidR="00D33232" w:rsidRPr="003E1E9B">
        <w:rPr>
          <w:rFonts w:ascii="Calibri" w:eastAsia="Calibri" w:hAnsi="Calibri"/>
          <w:b/>
          <w:bCs/>
          <w:color w:val="0070C0"/>
          <w:bdr w:val="none" w:sz="0" w:space="0" w:color="auto"/>
          <w:lang w:val="en-GB"/>
        </w:rPr>
        <w:t>, Chair</w:t>
      </w:r>
    </w:p>
    <w:p w14:paraId="1D8A378D" w14:textId="77777777" w:rsidR="00290887" w:rsidRPr="003E1E9B"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54866D0" w14:textId="0DB32CCF" w:rsidR="008043AB" w:rsidRDefault="00FD547E" w:rsidP="008043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FD547E">
        <w:rPr>
          <w:rFonts w:ascii="Calibri" w:eastAsia="Calibri" w:hAnsi="Calibri"/>
          <w:bdr w:val="none" w:sz="0" w:space="0" w:color="auto"/>
          <w:lang w:val="en-GB"/>
        </w:rPr>
        <w:t xml:space="preserve">The Chair welcomed </w:t>
      </w:r>
      <w:r w:rsidR="003E1E9B">
        <w:rPr>
          <w:rFonts w:ascii="Calibri" w:eastAsia="Calibri" w:hAnsi="Calibri"/>
          <w:bdr w:val="none" w:sz="0" w:space="0" w:color="auto"/>
          <w:lang w:val="en-GB"/>
        </w:rPr>
        <w:t xml:space="preserve">all attendees and presenters </w:t>
      </w:r>
      <w:r w:rsidRPr="00FD547E">
        <w:rPr>
          <w:rFonts w:ascii="Calibri" w:eastAsia="Calibri" w:hAnsi="Calibri"/>
          <w:bdr w:val="none" w:sz="0" w:space="0" w:color="auto"/>
          <w:lang w:val="en-GB"/>
        </w:rPr>
        <w:t xml:space="preserve">to the meeting and </w:t>
      </w:r>
      <w:r w:rsidR="003E1E9B">
        <w:rPr>
          <w:rFonts w:ascii="Calibri" w:eastAsia="Calibri" w:hAnsi="Calibri"/>
          <w:bdr w:val="none" w:sz="0" w:space="0" w:color="auto"/>
          <w:lang w:val="en-GB"/>
        </w:rPr>
        <w:t>reiterated that this is a ‘safe’ space to speak freely, and is not recorded.</w:t>
      </w:r>
    </w:p>
    <w:p w14:paraId="059D2217" w14:textId="003F9E93" w:rsidR="00FD547E" w:rsidRDefault="008043A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w:t>
      </w:r>
      <w:r w:rsidR="00FD547E" w:rsidRPr="00FD547E">
        <w:rPr>
          <w:rFonts w:ascii="Calibri" w:eastAsia="Calibri" w:hAnsi="Calibri"/>
          <w:bdr w:val="none" w:sz="0" w:space="0" w:color="auto"/>
          <w:lang w:val="en-GB"/>
        </w:rPr>
        <w:t>e previous meeting minutes were approve</w:t>
      </w:r>
      <w:r w:rsidR="00290887">
        <w:rPr>
          <w:rFonts w:ascii="Calibri" w:eastAsia="Calibri" w:hAnsi="Calibri"/>
          <w:bdr w:val="none" w:sz="0" w:space="0" w:color="auto"/>
          <w:lang w:val="en-GB"/>
        </w:rPr>
        <w:t>d</w:t>
      </w:r>
      <w:r>
        <w:rPr>
          <w:rFonts w:ascii="Calibri" w:eastAsia="Calibri" w:hAnsi="Calibri"/>
          <w:bdr w:val="none" w:sz="0" w:space="0" w:color="auto"/>
          <w:lang w:val="en-GB"/>
        </w:rPr>
        <w:t>.</w:t>
      </w:r>
    </w:p>
    <w:p w14:paraId="78318EBD" w14:textId="4C82C553" w:rsidR="008043AB" w:rsidRDefault="003E1E9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A request for funding has been received from the </w:t>
      </w:r>
      <w:r w:rsidR="00637C59">
        <w:rPr>
          <w:rFonts w:ascii="Calibri" w:eastAsia="Calibri" w:hAnsi="Calibri"/>
          <w:bdr w:val="none" w:sz="0" w:space="0" w:color="auto"/>
          <w:lang w:val="en-GB"/>
        </w:rPr>
        <w:t xml:space="preserve">Music </w:t>
      </w:r>
      <w:r>
        <w:rPr>
          <w:rFonts w:ascii="Calibri" w:eastAsia="Calibri" w:hAnsi="Calibri"/>
          <w:bdr w:val="none" w:sz="0" w:space="0" w:color="auto"/>
          <w:lang w:val="en-GB"/>
        </w:rPr>
        <w:t>department and agreement is sought to spend £2297 of Parent Council funds on 2 x ¾ size double basses.</w:t>
      </w:r>
    </w:p>
    <w:p w14:paraId="05A53234" w14:textId="77777777" w:rsidR="00FD547E" w:rsidRPr="00290887"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3C76037" w14:textId="1664C3FB" w:rsidR="003E1E9B"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637C59">
        <w:rPr>
          <w:rFonts w:ascii="Calibri" w:eastAsia="Calibri" w:hAnsi="Calibri"/>
          <w:b/>
          <w:bCs/>
          <w:color w:val="0070C0"/>
          <w:bdr w:val="none" w:sz="0" w:space="0" w:color="auto"/>
          <w:lang w:val="en-GB"/>
        </w:rPr>
        <w:t xml:space="preserve">Support for Learning and Neurodiversity                               </w:t>
      </w:r>
      <w:r w:rsidR="00382743">
        <w:rPr>
          <w:rFonts w:ascii="Calibri" w:eastAsia="Calibri" w:hAnsi="Calibri"/>
          <w:b/>
          <w:bCs/>
          <w:color w:val="0070C0"/>
          <w:bdr w:val="none" w:sz="0" w:space="0" w:color="auto"/>
          <w:lang w:val="en-GB"/>
        </w:rPr>
        <w:tab/>
      </w:r>
      <w:r w:rsidR="00382743">
        <w:rPr>
          <w:rFonts w:ascii="Calibri" w:eastAsia="Calibri" w:hAnsi="Calibri"/>
          <w:b/>
          <w:bCs/>
          <w:color w:val="0070C0"/>
          <w:bdr w:val="none" w:sz="0" w:space="0" w:color="auto"/>
          <w:lang w:val="en-GB"/>
        </w:rPr>
        <w:tab/>
        <w:t>Gillian</w:t>
      </w:r>
      <w:r w:rsidRPr="00637C59">
        <w:rPr>
          <w:rFonts w:ascii="Calibri" w:eastAsia="Calibri" w:hAnsi="Calibri"/>
          <w:b/>
          <w:bCs/>
          <w:color w:val="0070C0"/>
          <w:bdr w:val="none" w:sz="0" w:space="0" w:color="auto"/>
          <w:lang w:val="en-GB"/>
        </w:rPr>
        <w:t xml:space="preserve"> Geddes</w:t>
      </w:r>
      <w:r w:rsidRPr="00637C59">
        <w:rPr>
          <w:rFonts w:ascii="Calibri" w:eastAsia="Calibri" w:hAnsi="Calibri"/>
          <w:b/>
          <w:bCs/>
          <w:color w:val="0070C0"/>
          <w:bdr w:val="none" w:sz="0" w:space="0" w:color="auto"/>
          <w:lang w:val="en-GB"/>
        </w:rPr>
        <w:br/>
      </w:r>
    </w:p>
    <w:p w14:paraId="15AFF4CD" w14:textId="1F1253A4" w:rsidR="00637C59" w:rsidRPr="00A15AEB" w:rsidRDefault="003E1E9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70C0"/>
          <w:bdr w:val="none" w:sz="0" w:space="0" w:color="auto"/>
        </w:rPr>
      </w:pPr>
      <w:r w:rsidRPr="00A15AEB">
        <w:rPr>
          <w:rFonts w:ascii="Calibri" w:eastAsia="Calibri" w:hAnsi="Calibri"/>
          <w:color w:val="000000" w:themeColor="text1"/>
          <w:bdr w:val="none" w:sz="0" w:space="0" w:color="auto"/>
          <w:lang w:val="en-GB"/>
        </w:rPr>
        <w:t>Gillian Geddes presented a slide pack</w:t>
      </w:r>
      <w:r w:rsidR="00382743" w:rsidRPr="00A15AEB">
        <w:rPr>
          <w:rFonts w:ascii="Calibri" w:eastAsia="Calibri" w:hAnsi="Calibri"/>
          <w:color w:val="000000" w:themeColor="text1"/>
          <w:bdr w:val="none" w:sz="0" w:space="0" w:color="auto"/>
          <w:lang w:val="en-GB"/>
        </w:rPr>
        <w:t xml:space="preserve"> – </w:t>
      </w:r>
      <w:r w:rsidR="00382743" w:rsidRPr="00A15AEB">
        <w:rPr>
          <w:rFonts w:ascii="Calibri" w:eastAsia="Calibri" w:hAnsi="Calibri"/>
          <w:color w:val="FF0000"/>
          <w:bdr w:val="none" w:sz="0" w:space="0" w:color="auto"/>
          <w:lang w:val="en-GB"/>
        </w:rPr>
        <w:t xml:space="preserve">see </w:t>
      </w:r>
      <w:hyperlink r:id="rId9" w:history="1">
        <w:r w:rsidR="00A2260F" w:rsidRPr="00A2260F">
          <w:rPr>
            <w:rStyle w:val="Hyperlink"/>
            <w:rFonts w:ascii="Calibri" w:eastAsia="Calibri" w:hAnsi="Calibri"/>
            <w:bdr w:val="none" w:sz="0" w:space="0" w:color="auto"/>
            <w:lang w:val="en-GB"/>
          </w:rPr>
          <w:t>slides</w:t>
        </w:r>
      </w:hyperlink>
    </w:p>
    <w:p w14:paraId="29F42201" w14:textId="77777777" w:rsidR="0099357C" w:rsidRPr="0099357C" w:rsidRDefault="0099357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99357C">
        <w:rPr>
          <w:rFonts w:ascii="Calibri" w:eastAsia="Calibri" w:hAnsi="Calibri"/>
          <w:b/>
          <w:bCs/>
          <w:bdr w:val="none" w:sz="0" w:space="0" w:color="auto"/>
          <w:lang w:val="en-GB"/>
        </w:rPr>
        <w:t>Main points:</w:t>
      </w:r>
    </w:p>
    <w:p w14:paraId="75DD16A7" w14:textId="6C67E2B8"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637C59">
        <w:rPr>
          <w:rFonts w:ascii="Calibri" w:eastAsia="Calibri" w:hAnsi="Calibri"/>
          <w:bdr w:val="none" w:sz="0" w:space="0" w:color="auto"/>
          <w:lang w:val="en-GB"/>
        </w:rPr>
        <w:t>SFL Juniors</w:t>
      </w:r>
      <w:r w:rsidR="0099357C">
        <w:rPr>
          <w:rFonts w:ascii="Calibri" w:eastAsia="Calibri" w:hAnsi="Calibri"/>
          <w:bdr w:val="none" w:sz="0" w:space="0" w:color="auto"/>
          <w:lang w:val="en-GB"/>
        </w:rPr>
        <w:t xml:space="preserve">: </w:t>
      </w:r>
      <w:r w:rsidRPr="00637C59">
        <w:rPr>
          <w:rFonts w:ascii="Calibri" w:eastAsia="Calibri" w:hAnsi="Calibri"/>
          <w:bdr w:val="none" w:sz="0" w:space="0" w:color="auto"/>
          <w:lang w:val="en-GB"/>
        </w:rPr>
        <w:t xml:space="preserve">for S1 – </w:t>
      </w:r>
      <w:r>
        <w:rPr>
          <w:rFonts w:ascii="Calibri" w:eastAsia="Calibri" w:hAnsi="Calibri"/>
          <w:bdr w:val="none" w:sz="0" w:space="0" w:color="auto"/>
          <w:lang w:val="en-GB"/>
        </w:rPr>
        <w:t>S</w:t>
      </w:r>
      <w:r w:rsidRPr="00637C59">
        <w:rPr>
          <w:rFonts w:ascii="Calibri" w:eastAsia="Calibri" w:hAnsi="Calibri"/>
          <w:bdr w:val="none" w:sz="0" w:space="0" w:color="auto"/>
          <w:lang w:val="en-GB"/>
        </w:rPr>
        <w:t>3 – literacy, numeracy &amp; wellbeing</w:t>
      </w:r>
    </w:p>
    <w:p w14:paraId="2E3CCAF1" w14:textId="5971C7E7"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The Store</w:t>
      </w:r>
      <w:r w:rsidR="0099357C">
        <w:rPr>
          <w:rFonts w:ascii="Calibri" w:eastAsia="Calibri" w:hAnsi="Calibri"/>
          <w:bdr w:val="none" w:sz="0" w:space="0" w:color="auto"/>
          <w:lang w:val="en-GB"/>
        </w:rPr>
        <w:t xml:space="preserve">: </w:t>
      </w:r>
      <w:r>
        <w:rPr>
          <w:rFonts w:ascii="Calibri" w:eastAsia="Calibri" w:hAnsi="Calibri"/>
          <w:bdr w:val="none" w:sz="0" w:space="0" w:color="auto"/>
          <w:lang w:val="en-GB"/>
        </w:rPr>
        <w:t>nurture net – alternative curriculum for those not coping with mainstream education</w:t>
      </w:r>
    </w:p>
    <w:p w14:paraId="48D9BB5E" w14:textId="093D91F6"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The Hive</w:t>
      </w:r>
      <w:r w:rsidR="0099357C">
        <w:rPr>
          <w:rFonts w:ascii="Calibri" w:eastAsia="Calibri" w:hAnsi="Calibri"/>
          <w:bdr w:val="none" w:sz="0" w:space="0" w:color="auto"/>
          <w:lang w:val="en-GB"/>
        </w:rPr>
        <w:t xml:space="preserve"> </w:t>
      </w:r>
      <w:r>
        <w:rPr>
          <w:rFonts w:ascii="Calibri" w:eastAsia="Calibri" w:hAnsi="Calibri"/>
          <w:bdr w:val="none" w:sz="0" w:space="0" w:color="auto"/>
          <w:lang w:val="en-GB"/>
        </w:rPr>
        <w:t>(previously called Motivate)</w:t>
      </w:r>
      <w:r w:rsidR="0099357C">
        <w:rPr>
          <w:rFonts w:ascii="Calibri" w:eastAsia="Calibri" w:hAnsi="Calibri"/>
          <w:bdr w:val="none" w:sz="0" w:space="0" w:color="auto"/>
          <w:lang w:val="en-GB"/>
        </w:rPr>
        <w:t>:</w:t>
      </w:r>
      <w:r>
        <w:rPr>
          <w:rFonts w:ascii="Calibri" w:eastAsia="Calibri" w:hAnsi="Calibri"/>
          <w:bdr w:val="none" w:sz="0" w:space="0" w:color="auto"/>
          <w:lang w:val="en-GB"/>
        </w:rPr>
        <w:t xml:space="preserve">  Snr phase –</w:t>
      </w:r>
      <w:r w:rsidR="0099357C">
        <w:rPr>
          <w:rFonts w:ascii="Calibri" w:eastAsia="Calibri" w:hAnsi="Calibri"/>
          <w:bdr w:val="none" w:sz="0" w:space="0" w:color="auto"/>
          <w:lang w:val="en-GB"/>
        </w:rPr>
        <w:t xml:space="preserve"> for those</w:t>
      </w:r>
      <w:r>
        <w:rPr>
          <w:rFonts w:ascii="Calibri" w:eastAsia="Calibri" w:hAnsi="Calibri"/>
          <w:bdr w:val="none" w:sz="0" w:space="0" w:color="auto"/>
          <w:lang w:val="en-GB"/>
        </w:rPr>
        <w:t xml:space="preserve"> in danger of not attaining 5 qual</w:t>
      </w:r>
      <w:r w:rsidR="009C6BCC">
        <w:rPr>
          <w:rFonts w:ascii="Calibri" w:eastAsia="Calibri" w:hAnsi="Calibri"/>
          <w:bdr w:val="none" w:sz="0" w:space="0" w:color="auto"/>
          <w:lang w:val="en-GB"/>
        </w:rPr>
        <w:t xml:space="preserve">ifications </w:t>
      </w:r>
      <w:r>
        <w:rPr>
          <w:rFonts w:ascii="Calibri" w:eastAsia="Calibri" w:hAnsi="Calibri"/>
          <w:bdr w:val="none" w:sz="0" w:space="0" w:color="auto"/>
          <w:lang w:val="en-GB"/>
        </w:rPr>
        <w:t>at any level.  Work independently.  Aim to get 5 qual</w:t>
      </w:r>
      <w:r w:rsidR="009C6BCC">
        <w:rPr>
          <w:rFonts w:ascii="Calibri" w:eastAsia="Calibri" w:hAnsi="Calibri"/>
          <w:bdr w:val="none" w:sz="0" w:space="0" w:color="auto"/>
          <w:lang w:val="en-GB"/>
        </w:rPr>
        <w:t>ification</w:t>
      </w:r>
      <w:r>
        <w:rPr>
          <w:rFonts w:ascii="Calibri" w:eastAsia="Calibri" w:hAnsi="Calibri"/>
          <w:bdr w:val="none" w:sz="0" w:space="0" w:color="auto"/>
          <w:lang w:val="en-GB"/>
        </w:rPr>
        <w:t>s and positive destination</w:t>
      </w:r>
      <w:r w:rsidR="009C6BCC">
        <w:rPr>
          <w:rFonts w:ascii="Calibri" w:eastAsia="Calibri" w:hAnsi="Calibri"/>
          <w:bdr w:val="none" w:sz="0" w:space="0" w:color="auto"/>
          <w:lang w:val="en-GB"/>
        </w:rPr>
        <w:t>.</w:t>
      </w:r>
    </w:p>
    <w:p w14:paraId="7E541E8B" w14:textId="3E9E7A5D"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Pupil Support info – for all staff – those known to SfL – numeracy/literacy issues – strategies that can be used for them </w:t>
      </w:r>
    </w:p>
    <w:p w14:paraId="6CF27200" w14:textId="53BD8376"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SEEMiS – names are highlighted on register – summary of that pupil as a reminder of strategies needed – eg reading out loud etc.  Key points only.</w:t>
      </w:r>
    </w:p>
    <w:p w14:paraId="77FCACC7" w14:textId="07A368CF"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Pupil card – they take ownership of this – things that they find difficult – things that will help them - things they want the teacher to know about them.  Now digitised so removes stigma (no handing out in class)</w:t>
      </w:r>
    </w:p>
    <w:p w14:paraId="22F89462" w14:textId="72E377AE"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Neurodiversity Group recently set up – better comm</w:t>
      </w:r>
      <w:r w:rsidR="009C6BCC">
        <w:rPr>
          <w:rFonts w:ascii="Calibri" w:eastAsia="Calibri" w:hAnsi="Calibri"/>
          <w:bdr w:val="none" w:sz="0" w:space="0" w:color="auto"/>
          <w:lang w:val="en-GB"/>
        </w:rPr>
        <w:t xml:space="preserve">unication </w:t>
      </w:r>
      <w:r>
        <w:rPr>
          <w:rFonts w:ascii="Calibri" w:eastAsia="Calibri" w:hAnsi="Calibri"/>
          <w:bdr w:val="none" w:sz="0" w:space="0" w:color="auto"/>
          <w:lang w:val="en-GB"/>
        </w:rPr>
        <w:t>between SfL and parents.  Give you strategies to use.  Use the same strategies  - two way communication.</w:t>
      </w:r>
    </w:p>
    <w:p w14:paraId="6696A9C6" w14:textId="77777777" w:rsidR="00637C59" w:rsidRPr="00774856"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1816DC87" w14:textId="77777777" w:rsidR="003407E0" w:rsidRPr="00774856"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4016DD24" w14:textId="77777777" w:rsidR="003407E0"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6BD5366" w14:textId="7A18FB8B" w:rsidR="00E805EE" w:rsidRP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37C59">
        <w:rPr>
          <w:rFonts w:ascii="Calibri" w:eastAsia="Calibri" w:hAnsi="Calibri"/>
          <w:b/>
          <w:bCs/>
          <w:bdr w:val="none" w:sz="0" w:space="0" w:color="auto"/>
          <w:lang w:val="en-GB"/>
        </w:rPr>
        <w:lastRenderedPageBreak/>
        <w:t>Will the children get access to the help within the padlet – Strategi</w:t>
      </w:r>
      <w:r w:rsidR="008A4B89">
        <w:rPr>
          <w:rFonts w:ascii="Calibri" w:eastAsia="Calibri" w:hAnsi="Calibri"/>
          <w:b/>
          <w:bCs/>
          <w:bdr w:val="none" w:sz="0" w:space="0" w:color="auto"/>
          <w:lang w:val="en-GB"/>
        </w:rPr>
        <w:t>e</w:t>
      </w:r>
      <w:r w:rsidRPr="00637C59">
        <w:rPr>
          <w:rFonts w:ascii="Calibri" w:eastAsia="Calibri" w:hAnsi="Calibri"/>
          <w:b/>
          <w:bCs/>
          <w:bdr w:val="none" w:sz="0" w:space="0" w:color="auto"/>
          <w:lang w:val="en-GB"/>
        </w:rPr>
        <w:t xml:space="preserve">s for studying, using the technology in Microsoft immersive reader, essay planning strategies for dyslexics are all necessary for children particularly in the senior phase.  </w:t>
      </w:r>
    </w:p>
    <w:p w14:paraId="07B531F7" w14:textId="3B1C208C"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At the moment it is for sta</w:t>
      </w:r>
      <w:r w:rsidR="008A4B89">
        <w:rPr>
          <w:rFonts w:ascii="Calibri" w:eastAsia="Calibri" w:hAnsi="Calibri"/>
          <w:bdr w:val="none" w:sz="0" w:space="0" w:color="auto"/>
          <w:lang w:val="en-GB"/>
        </w:rPr>
        <w:t>f</w:t>
      </w:r>
      <w:r>
        <w:rPr>
          <w:rFonts w:ascii="Calibri" w:eastAsia="Calibri" w:hAnsi="Calibri"/>
          <w:bdr w:val="none" w:sz="0" w:space="0" w:color="auto"/>
          <w:lang w:val="en-GB"/>
        </w:rPr>
        <w:t>f but if that is something children/parents would think is useful we could create one, we could definitely consider that.  It could be bespoke for parents.</w:t>
      </w:r>
    </w:p>
    <w:p w14:paraId="410D05D8" w14:textId="780E8F6B" w:rsidR="00637C59"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In the New Year – roll out to extended L</w:t>
      </w:r>
      <w:r w:rsidR="009C6BCC">
        <w:rPr>
          <w:rFonts w:ascii="Calibri" w:eastAsia="Calibri" w:hAnsi="Calibri"/>
          <w:bdr w:val="none" w:sz="0" w:space="0" w:color="auto"/>
          <w:lang w:val="en-GB"/>
        </w:rPr>
        <w:t xml:space="preserve">eadership </w:t>
      </w:r>
      <w:r>
        <w:rPr>
          <w:rFonts w:ascii="Calibri" w:eastAsia="Calibri" w:hAnsi="Calibri"/>
          <w:bdr w:val="none" w:sz="0" w:space="0" w:color="auto"/>
          <w:lang w:val="en-GB"/>
        </w:rPr>
        <w:t>Team – end of January.</w:t>
      </w:r>
    </w:p>
    <w:p w14:paraId="79C3F046" w14:textId="77777777" w:rsidR="00637C59" w:rsidRPr="00FD547E"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8B483F9" w14:textId="73C54980" w:rsidR="00BA744F" w:rsidRPr="00A15AEB" w:rsidRDefault="00A15AE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A15AEB">
        <w:rPr>
          <w:rFonts w:ascii="Calibri" w:eastAsia="Calibri" w:hAnsi="Calibri"/>
          <w:b/>
          <w:bCs/>
          <w:bdr w:val="none" w:sz="0" w:space="0" w:color="auto"/>
          <w:lang w:val="en-GB"/>
        </w:rPr>
        <w:t xml:space="preserve">Parents are asked to </w:t>
      </w:r>
      <w:r w:rsidR="00637C59" w:rsidRPr="00A15AEB">
        <w:rPr>
          <w:rFonts w:ascii="Calibri" w:eastAsia="Calibri" w:hAnsi="Calibri"/>
          <w:b/>
          <w:bCs/>
          <w:bdr w:val="none" w:sz="0" w:space="0" w:color="auto"/>
          <w:lang w:val="en-GB"/>
        </w:rPr>
        <w:t xml:space="preserve">email </w:t>
      </w:r>
      <w:r w:rsidRPr="00A15AEB">
        <w:rPr>
          <w:rFonts w:ascii="Calibri" w:eastAsia="Calibri" w:hAnsi="Calibri"/>
          <w:b/>
          <w:bCs/>
          <w:bdr w:val="none" w:sz="0" w:space="0" w:color="auto"/>
          <w:lang w:val="en-GB"/>
        </w:rPr>
        <w:t>the Parent Council</w:t>
      </w:r>
      <w:r w:rsidR="00637C59" w:rsidRPr="00A15AEB">
        <w:rPr>
          <w:rFonts w:ascii="Calibri" w:eastAsia="Calibri" w:hAnsi="Calibri"/>
          <w:b/>
          <w:bCs/>
          <w:bdr w:val="none" w:sz="0" w:space="0" w:color="auto"/>
          <w:lang w:val="en-GB"/>
        </w:rPr>
        <w:t xml:space="preserve"> if you would like to join the Neurodiversity Group – phspc@outlook.com</w:t>
      </w:r>
    </w:p>
    <w:p w14:paraId="2D6D8B58" w14:textId="1ADBEFAD" w:rsidR="00EF39D9" w:rsidRDefault="00EF39D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19A83A34" w14:textId="23F2BC63" w:rsidR="00637C59" w:rsidRPr="00382743" w:rsidRDefault="00637C59" w:rsidP="003827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382743">
        <w:rPr>
          <w:rFonts w:ascii="Calibri" w:eastAsia="Calibri" w:hAnsi="Calibri"/>
          <w:b/>
          <w:bCs/>
          <w:color w:val="0070C0"/>
          <w:bdr w:val="none" w:sz="0" w:space="0" w:color="auto"/>
          <w:lang w:val="en-GB"/>
        </w:rPr>
        <w:t xml:space="preserve">Update </w:t>
      </w:r>
      <w:r w:rsidR="00B56AA2" w:rsidRPr="00382743">
        <w:rPr>
          <w:rFonts w:ascii="Calibri" w:eastAsia="Calibri" w:hAnsi="Calibri"/>
          <w:b/>
          <w:bCs/>
          <w:color w:val="0070C0"/>
          <w:bdr w:val="none" w:sz="0" w:space="0" w:color="auto"/>
          <w:lang w:val="en-GB"/>
        </w:rPr>
        <w:t>School Improvement Plan (</w:t>
      </w:r>
      <w:r w:rsidRPr="00382743">
        <w:rPr>
          <w:rFonts w:ascii="Calibri" w:eastAsia="Calibri" w:hAnsi="Calibri"/>
          <w:b/>
          <w:bCs/>
          <w:color w:val="0070C0"/>
          <w:bdr w:val="none" w:sz="0" w:space="0" w:color="auto"/>
          <w:lang w:val="en-GB"/>
        </w:rPr>
        <w:t>SIP</w:t>
      </w:r>
      <w:r w:rsidR="00B56AA2" w:rsidRPr="00382743">
        <w:rPr>
          <w:rFonts w:ascii="Calibri" w:eastAsia="Calibri" w:hAnsi="Calibri"/>
          <w:b/>
          <w:bCs/>
          <w:color w:val="0070C0"/>
          <w:bdr w:val="none" w:sz="0" w:space="0" w:color="auto"/>
          <w:lang w:val="en-GB"/>
        </w:rPr>
        <w:t>)</w:t>
      </w:r>
      <w:r w:rsidRPr="00382743">
        <w:rPr>
          <w:rFonts w:ascii="Calibri" w:eastAsia="Calibri" w:hAnsi="Calibri"/>
          <w:b/>
          <w:bCs/>
          <w:color w:val="0070C0"/>
          <w:bdr w:val="none" w:sz="0" w:space="0" w:color="auto"/>
          <w:lang w:val="en-GB"/>
        </w:rPr>
        <w:t xml:space="preserve"> Priority 2</w:t>
      </w:r>
      <w:r w:rsidR="00B56AA2" w:rsidRPr="00382743">
        <w:rPr>
          <w:rFonts w:ascii="Calibri" w:eastAsia="Calibri" w:hAnsi="Calibri"/>
          <w:b/>
          <w:bCs/>
          <w:color w:val="0070C0"/>
          <w:bdr w:val="none" w:sz="0" w:space="0" w:color="auto"/>
          <w:lang w:val="en-GB"/>
        </w:rPr>
        <w:t xml:space="preserve">: </w:t>
      </w:r>
      <w:r w:rsidR="008A4B89" w:rsidRPr="00382743">
        <w:rPr>
          <w:rFonts w:ascii="Calibri" w:eastAsia="Calibri" w:hAnsi="Calibri"/>
          <w:b/>
          <w:bCs/>
          <w:color w:val="0070C0"/>
          <w:bdr w:val="none" w:sz="0" w:space="0" w:color="auto"/>
          <w:lang w:val="en-GB"/>
        </w:rPr>
        <w:tab/>
      </w:r>
      <w:r w:rsidRPr="00382743">
        <w:rPr>
          <w:rFonts w:ascii="Calibri" w:eastAsia="Calibri" w:hAnsi="Calibri"/>
          <w:b/>
          <w:bCs/>
          <w:color w:val="0070C0"/>
          <w:bdr w:val="none" w:sz="0" w:space="0" w:color="auto"/>
          <w:lang w:val="en-GB"/>
        </w:rPr>
        <w:tab/>
      </w:r>
      <w:r w:rsidR="00F46BBB" w:rsidRPr="00382743">
        <w:rPr>
          <w:rFonts w:ascii="Calibri" w:eastAsia="Calibri" w:hAnsi="Calibri"/>
          <w:b/>
          <w:bCs/>
          <w:color w:val="0070C0"/>
          <w:bdr w:val="none" w:sz="0" w:space="0" w:color="auto"/>
          <w:lang w:val="en-GB"/>
        </w:rPr>
        <w:tab/>
      </w:r>
      <w:r w:rsidR="00F46BBB" w:rsidRPr="00382743">
        <w:rPr>
          <w:rFonts w:ascii="Calibri" w:eastAsia="Calibri" w:hAnsi="Calibri"/>
          <w:b/>
          <w:bCs/>
          <w:color w:val="0070C0"/>
          <w:bdr w:val="none" w:sz="0" w:space="0" w:color="auto"/>
          <w:lang w:val="en-GB"/>
        </w:rPr>
        <w:tab/>
      </w:r>
      <w:r w:rsidR="00382743">
        <w:rPr>
          <w:rFonts w:ascii="Calibri" w:eastAsia="Calibri" w:hAnsi="Calibri"/>
          <w:b/>
          <w:bCs/>
          <w:color w:val="0070C0"/>
          <w:bdr w:val="none" w:sz="0" w:space="0" w:color="auto"/>
          <w:lang w:val="en-GB"/>
        </w:rPr>
        <w:t>Donna</w:t>
      </w:r>
      <w:r w:rsidR="00F46BBB" w:rsidRPr="00382743">
        <w:rPr>
          <w:rFonts w:ascii="Calibri" w:eastAsia="Calibri" w:hAnsi="Calibri"/>
          <w:b/>
          <w:bCs/>
          <w:color w:val="0070C0"/>
          <w:bdr w:val="none" w:sz="0" w:space="0" w:color="auto"/>
          <w:lang w:val="en-GB"/>
        </w:rPr>
        <w:t xml:space="preserve"> Moretta</w:t>
      </w:r>
      <w:r w:rsidR="008A4B89" w:rsidRPr="00382743">
        <w:rPr>
          <w:rFonts w:ascii="Calibri" w:eastAsia="Calibri" w:hAnsi="Calibri"/>
          <w:b/>
          <w:bCs/>
          <w:color w:val="0070C0"/>
          <w:bdr w:val="none" w:sz="0" w:space="0" w:color="auto"/>
          <w:lang w:val="en-GB"/>
        </w:rPr>
        <w:tab/>
      </w:r>
      <w:r w:rsidR="00F46BBB" w:rsidRPr="00382743">
        <w:rPr>
          <w:rFonts w:ascii="Calibri" w:eastAsia="Calibri" w:hAnsi="Calibri"/>
          <w:b/>
          <w:bCs/>
          <w:color w:val="0070C0"/>
          <w:bdr w:val="none" w:sz="0" w:space="0" w:color="auto"/>
          <w:lang w:val="en-GB"/>
        </w:rPr>
        <w:t>Pupil Support Structure &amp; Nurture</w:t>
      </w:r>
      <w:r w:rsidR="00B56AA2" w:rsidRPr="00382743">
        <w:rPr>
          <w:rFonts w:ascii="Calibri" w:eastAsia="Calibri" w:hAnsi="Calibri"/>
          <w:b/>
          <w:bCs/>
          <w:color w:val="0070C0"/>
          <w:bdr w:val="none" w:sz="0" w:space="0" w:color="auto"/>
          <w:lang w:val="en-GB"/>
        </w:rPr>
        <w:tab/>
      </w:r>
      <w:r w:rsidR="00B56AA2" w:rsidRPr="00382743">
        <w:rPr>
          <w:rFonts w:ascii="Calibri" w:eastAsia="Calibri" w:hAnsi="Calibri"/>
          <w:b/>
          <w:bCs/>
          <w:color w:val="0070C0"/>
          <w:bdr w:val="none" w:sz="0" w:space="0" w:color="auto"/>
          <w:lang w:val="en-GB"/>
        </w:rPr>
        <w:tab/>
      </w:r>
      <w:r w:rsidR="00B56AA2" w:rsidRPr="00382743">
        <w:rPr>
          <w:rFonts w:ascii="Calibri" w:eastAsia="Calibri" w:hAnsi="Calibri"/>
          <w:b/>
          <w:bCs/>
          <w:color w:val="0070C0"/>
          <w:bdr w:val="none" w:sz="0" w:space="0" w:color="auto"/>
          <w:lang w:val="en-GB"/>
        </w:rPr>
        <w:tab/>
      </w:r>
      <w:r w:rsidR="00B56AA2" w:rsidRPr="00382743">
        <w:rPr>
          <w:rFonts w:ascii="Calibri" w:eastAsia="Calibri" w:hAnsi="Calibri"/>
          <w:b/>
          <w:bCs/>
          <w:color w:val="0070C0"/>
          <w:bdr w:val="none" w:sz="0" w:space="0" w:color="auto"/>
          <w:lang w:val="en-GB"/>
        </w:rPr>
        <w:tab/>
      </w:r>
      <w:r w:rsidR="00B56AA2" w:rsidRPr="00382743">
        <w:rPr>
          <w:rFonts w:ascii="Calibri" w:eastAsia="Calibri" w:hAnsi="Calibri"/>
          <w:b/>
          <w:bCs/>
          <w:color w:val="0070C0"/>
          <w:bdr w:val="none" w:sz="0" w:space="0" w:color="auto"/>
          <w:lang w:val="en-GB"/>
        </w:rPr>
        <w:tab/>
      </w:r>
    </w:p>
    <w:p w14:paraId="028692CC" w14:textId="7D22CCEA" w:rsidR="00637C59" w:rsidRPr="008A4B89" w:rsidRDefault="00637C59" w:rsidP="008A4B89">
      <w:pPr>
        <w:pStyle w:val="BodyA"/>
        <w:widowControl w:val="0"/>
        <w:suppressAutoHyphens/>
        <w:spacing w:after="0" w:line="240" w:lineRule="auto"/>
        <w:rPr>
          <w:b/>
          <w:bCs/>
          <w:kern w:val="28"/>
          <w:sz w:val="24"/>
          <w:szCs w:val="24"/>
          <w:u w:color="266427"/>
        </w:rPr>
      </w:pPr>
    </w:p>
    <w:p w14:paraId="29FC1A20" w14:textId="277BE710" w:rsidR="00637C59" w:rsidRPr="00A15AEB" w:rsidRDefault="00A15AE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sidRPr="00A15AEB">
        <w:rPr>
          <w:rFonts w:ascii="Calibri" w:eastAsia="Calibri" w:hAnsi="Calibri"/>
          <w:bdr w:val="none" w:sz="0" w:space="0" w:color="auto"/>
          <w:lang w:val="en-GB"/>
        </w:rPr>
        <w:t xml:space="preserve">Mrs Moretta presented a slide pack – </w:t>
      </w:r>
      <w:r w:rsidRPr="00A15AEB">
        <w:rPr>
          <w:rFonts w:ascii="Calibri" w:eastAsia="Calibri" w:hAnsi="Calibri"/>
          <w:color w:val="FF0000"/>
          <w:bdr w:val="none" w:sz="0" w:space="0" w:color="auto"/>
          <w:lang w:val="en-GB"/>
        </w:rPr>
        <w:t xml:space="preserve">see </w:t>
      </w:r>
      <w:hyperlink r:id="rId10" w:history="1">
        <w:r w:rsidR="00A2260F" w:rsidRPr="00A2260F">
          <w:rPr>
            <w:rStyle w:val="Hyperlink"/>
            <w:rFonts w:ascii="Calibri" w:eastAsia="Calibri" w:hAnsi="Calibri"/>
            <w:bdr w:val="none" w:sz="0" w:space="0" w:color="auto"/>
            <w:lang w:val="en-GB"/>
          </w:rPr>
          <w:t>slides</w:t>
        </w:r>
      </w:hyperlink>
      <w:r w:rsidR="00724DA4">
        <w:rPr>
          <w:rFonts w:ascii="Calibri" w:eastAsia="Calibri" w:hAnsi="Calibri"/>
          <w:color w:val="FF0000"/>
          <w:bdr w:val="none" w:sz="0" w:space="0" w:color="auto"/>
          <w:lang w:val="en-GB"/>
        </w:rPr>
        <w:t xml:space="preserve"> </w:t>
      </w:r>
      <w:r w:rsidR="00724DA4" w:rsidRPr="00724DA4">
        <w:rPr>
          <w:rFonts w:ascii="Calibri" w:eastAsia="Calibri" w:hAnsi="Calibri"/>
          <w:bdr w:val="none" w:sz="0" w:space="0" w:color="auto"/>
          <w:lang w:val="en-GB"/>
        </w:rPr>
        <w:t>from slide 7</w:t>
      </w:r>
    </w:p>
    <w:p w14:paraId="0148CC6C" w14:textId="1E84EE71" w:rsidR="00637C59" w:rsidRPr="00EE1A0B" w:rsidRDefault="0099357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E1A0B">
        <w:rPr>
          <w:rFonts w:ascii="Calibri" w:eastAsia="Calibri" w:hAnsi="Calibri"/>
          <w:b/>
          <w:bCs/>
          <w:bdr w:val="none" w:sz="0" w:space="0" w:color="auto"/>
          <w:lang w:val="en-GB"/>
        </w:rPr>
        <w:t>Main points :</w:t>
      </w:r>
    </w:p>
    <w:p w14:paraId="7A4794F0" w14:textId="6500E0B5" w:rsidR="00A15AEB" w:rsidRPr="00EE1A0B" w:rsidRDefault="00A15AE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E1A0B">
        <w:rPr>
          <w:rFonts w:ascii="Calibri" w:eastAsia="Calibri" w:hAnsi="Calibri"/>
          <w:b/>
          <w:bCs/>
          <w:bdr w:val="none" w:sz="0" w:space="0" w:color="auto"/>
          <w:lang w:val="en-GB"/>
        </w:rPr>
        <w:t>Pupil Support Structure</w:t>
      </w:r>
    </w:p>
    <w:p w14:paraId="5C4316C7" w14:textId="518AA3AA" w:rsidR="00CA350F" w:rsidRPr="00A15AEB" w:rsidRDefault="00A15AE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A15AEB">
        <w:rPr>
          <w:rFonts w:ascii="Calibri" w:eastAsia="Calibri" w:hAnsi="Calibri"/>
          <w:bdr w:val="none" w:sz="0" w:space="0" w:color="auto"/>
          <w:lang w:val="en-GB"/>
        </w:rPr>
        <w:t xml:space="preserve">The </w:t>
      </w:r>
      <w:r w:rsidR="00CA350F" w:rsidRPr="00A15AEB">
        <w:rPr>
          <w:rFonts w:ascii="Calibri" w:eastAsia="Calibri" w:hAnsi="Calibri"/>
          <w:bdr w:val="none" w:sz="0" w:space="0" w:color="auto"/>
          <w:lang w:val="en-GB"/>
        </w:rPr>
        <w:t xml:space="preserve">Pupil Support Structure </w:t>
      </w:r>
      <w:r w:rsidRPr="00A15AEB">
        <w:rPr>
          <w:rFonts w:ascii="Calibri" w:eastAsia="Calibri" w:hAnsi="Calibri"/>
          <w:bdr w:val="none" w:sz="0" w:space="0" w:color="auto"/>
          <w:lang w:val="en-GB"/>
        </w:rPr>
        <w:t xml:space="preserve">is under </w:t>
      </w:r>
      <w:r w:rsidR="00CA350F" w:rsidRPr="00A15AEB">
        <w:rPr>
          <w:rFonts w:ascii="Calibri" w:eastAsia="Calibri" w:hAnsi="Calibri"/>
          <w:bdr w:val="none" w:sz="0" w:space="0" w:color="auto"/>
          <w:lang w:val="en-GB"/>
        </w:rPr>
        <w:t>review</w:t>
      </w:r>
      <w:r w:rsidRPr="00A15AEB">
        <w:rPr>
          <w:rFonts w:ascii="Calibri" w:eastAsia="Calibri" w:hAnsi="Calibri"/>
          <w:bdr w:val="none" w:sz="0" w:space="0" w:color="auto"/>
          <w:lang w:val="en-GB"/>
        </w:rPr>
        <w:t xml:space="preserve"> as the current Pastoral system is overstretched and should be incorporated with Support for Learning under one system.</w:t>
      </w:r>
    </w:p>
    <w:p w14:paraId="31EAA1AE" w14:textId="77777777" w:rsidR="00CA350F" w:rsidRDefault="00CA350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E87EBB4" w14:textId="67B13EC7" w:rsidR="005F6FC7" w:rsidRPr="005F6FC7"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When looking at other schools, the ro</w:t>
      </w:r>
      <w:r w:rsidR="005F6FC7" w:rsidRPr="005F6FC7">
        <w:rPr>
          <w:rFonts w:ascii="Calibri" w:eastAsia="Calibri" w:hAnsi="Calibri"/>
          <w:bdr w:val="none" w:sz="0" w:space="0" w:color="auto"/>
          <w:lang w:val="en-GB"/>
        </w:rPr>
        <w:t xml:space="preserve">le of </w:t>
      </w:r>
      <w:r w:rsidR="00A15AEB">
        <w:rPr>
          <w:rFonts w:ascii="Calibri" w:eastAsia="Calibri" w:hAnsi="Calibri"/>
          <w:bdr w:val="none" w:sz="0" w:space="0" w:color="auto"/>
          <w:lang w:val="en-GB"/>
        </w:rPr>
        <w:t>Additional Needs Assistants (A</w:t>
      </w:r>
      <w:r w:rsidR="005F6FC7" w:rsidRPr="005F6FC7">
        <w:rPr>
          <w:rFonts w:ascii="Calibri" w:eastAsia="Calibri" w:hAnsi="Calibri"/>
          <w:bdr w:val="none" w:sz="0" w:space="0" w:color="auto"/>
          <w:lang w:val="en-GB"/>
        </w:rPr>
        <w:t>NA</w:t>
      </w:r>
      <w:r w:rsidR="00A15AEB">
        <w:rPr>
          <w:rFonts w:ascii="Calibri" w:eastAsia="Calibri" w:hAnsi="Calibri"/>
          <w:bdr w:val="none" w:sz="0" w:space="0" w:color="auto"/>
          <w:lang w:val="en-GB"/>
        </w:rPr>
        <w:t xml:space="preserve">’s) </w:t>
      </w:r>
      <w:r w:rsidR="005F6FC7" w:rsidRPr="005F6FC7">
        <w:rPr>
          <w:rFonts w:ascii="Calibri" w:eastAsia="Calibri" w:hAnsi="Calibri"/>
          <w:bdr w:val="none" w:sz="0" w:space="0" w:color="auto"/>
          <w:lang w:val="en-GB"/>
        </w:rPr>
        <w:t xml:space="preserve"> – called Pupil Support Assistants – focused on Health &amp; Wellbeing, attendance, restorative work, liaised with families, tr</w:t>
      </w:r>
      <w:r w:rsidR="008A4B89">
        <w:rPr>
          <w:rFonts w:ascii="Calibri" w:eastAsia="Calibri" w:hAnsi="Calibri"/>
          <w:bdr w:val="none" w:sz="0" w:space="0" w:color="auto"/>
          <w:lang w:val="en-GB"/>
        </w:rPr>
        <w:t>i</w:t>
      </w:r>
      <w:r w:rsidR="005F6FC7" w:rsidRPr="005F6FC7">
        <w:rPr>
          <w:rFonts w:ascii="Calibri" w:eastAsia="Calibri" w:hAnsi="Calibri"/>
          <w:bdr w:val="none" w:sz="0" w:space="0" w:color="auto"/>
          <w:lang w:val="en-GB"/>
        </w:rPr>
        <w:t xml:space="preserve">aged pastoral, which freed up pastoral PT to deal with pupils in crisis and look at attainment.  </w:t>
      </w:r>
    </w:p>
    <w:p w14:paraId="2CB3FA08" w14:textId="4C9A8C01" w:rsidR="005F6FC7" w:rsidRPr="005F6FC7" w:rsidRDefault="005F6FC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456C2AA" w14:textId="36FC4A88" w:rsidR="00637C59" w:rsidRDefault="00A15AE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There is an</w:t>
      </w:r>
      <w:r w:rsidR="00CA350F">
        <w:rPr>
          <w:rFonts w:ascii="Calibri" w:eastAsia="Calibri" w:hAnsi="Calibri"/>
          <w:bdr w:val="none" w:sz="0" w:space="0" w:color="auto"/>
          <w:lang w:val="en-GB"/>
        </w:rPr>
        <w:t xml:space="preserve"> Additional Support Needs </w:t>
      </w:r>
      <w:r>
        <w:rPr>
          <w:rFonts w:ascii="Calibri" w:eastAsia="Calibri" w:hAnsi="Calibri"/>
          <w:bdr w:val="none" w:sz="0" w:space="0" w:color="auto"/>
          <w:lang w:val="en-GB"/>
        </w:rPr>
        <w:t xml:space="preserve">(ASN) </w:t>
      </w:r>
      <w:r w:rsidR="00CA350F">
        <w:rPr>
          <w:rFonts w:ascii="Calibri" w:eastAsia="Calibri" w:hAnsi="Calibri"/>
          <w:bdr w:val="none" w:sz="0" w:space="0" w:color="auto"/>
          <w:lang w:val="en-GB"/>
        </w:rPr>
        <w:t>review by SBC now to cover all schools.</w:t>
      </w:r>
    </w:p>
    <w:p w14:paraId="6F978776" w14:textId="2334AF82" w:rsidR="00CA350F" w:rsidRDefault="00CA350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73DC899" w14:textId="2369DF8D" w:rsidR="00CA350F" w:rsidRDefault="00CA350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What can we do in the meantime?  </w:t>
      </w:r>
      <w:r w:rsidR="009C6BCC">
        <w:rPr>
          <w:rFonts w:ascii="Calibri" w:eastAsia="Calibri" w:hAnsi="Calibri"/>
          <w:bdr w:val="none" w:sz="0" w:space="0" w:color="auto"/>
          <w:lang w:val="en-GB"/>
        </w:rPr>
        <w:t>We will a</w:t>
      </w:r>
      <w:r>
        <w:rPr>
          <w:rFonts w:ascii="Calibri" w:eastAsia="Calibri" w:hAnsi="Calibri"/>
          <w:bdr w:val="none" w:sz="0" w:space="0" w:color="auto"/>
          <w:lang w:val="en-GB"/>
        </w:rPr>
        <w:t>ppoint 3 temporary Pupil Support Assistants</w:t>
      </w:r>
      <w:r w:rsidR="0065291E">
        <w:rPr>
          <w:rFonts w:ascii="Calibri" w:eastAsia="Calibri" w:hAnsi="Calibri"/>
          <w:bdr w:val="none" w:sz="0" w:space="0" w:color="auto"/>
          <w:lang w:val="en-GB"/>
        </w:rPr>
        <w:t xml:space="preserve"> (1 per house) </w:t>
      </w:r>
      <w:r>
        <w:rPr>
          <w:rFonts w:ascii="Calibri" w:eastAsia="Calibri" w:hAnsi="Calibri"/>
          <w:bdr w:val="none" w:sz="0" w:space="0" w:color="auto"/>
          <w:lang w:val="en-GB"/>
        </w:rPr>
        <w:t xml:space="preserve"> and tweak </w:t>
      </w:r>
      <w:r w:rsidR="009C6BCC">
        <w:rPr>
          <w:rFonts w:ascii="Calibri" w:eastAsia="Calibri" w:hAnsi="Calibri"/>
          <w:bdr w:val="none" w:sz="0" w:space="0" w:color="auto"/>
          <w:lang w:val="en-GB"/>
        </w:rPr>
        <w:t xml:space="preserve">the </w:t>
      </w:r>
      <w:r>
        <w:rPr>
          <w:rFonts w:ascii="Calibri" w:eastAsia="Calibri" w:hAnsi="Calibri"/>
          <w:bdr w:val="none" w:sz="0" w:space="0" w:color="auto"/>
          <w:lang w:val="en-GB"/>
        </w:rPr>
        <w:t xml:space="preserve">current ANA remit to include: </w:t>
      </w:r>
      <w:r>
        <w:rPr>
          <w:rFonts w:ascii="Calibri" w:eastAsia="Calibri" w:hAnsi="Calibri"/>
          <w:bdr w:val="none" w:sz="0" w:space="0" w:color="auto"/>
          <w:lang w:val="en-GB"/>
        </w:rPr>
        <w:br/>
        <w:t xml:space="preserve">Attendance, </w:t>
      </w:r>
      <w:r w:rsidR="009C6BCC">
        <w:rPr>
          <w:rFonts w:ascii="Calibri" w:eastAsia="Calibri" w:hAnsi="Calibri"/>
          <w:bdr w:val="none" w:sz="0" w:space="0" w:color="auto"/>
          <w:lang w:val="en-GB"/>
        </w:rPr>
        <w:t>l</w:t>
      </w:r>
      <w:r>
        <w:rPr>
          <w:rFonts w:ascii="Calibri" w:eastAsia="Calibri" w:hAnsi="Calibri"/>
          <w:bdr w:val="none" w:sz="0" w:space="0" w:color="auto"/>
          <w:lang w:val="en-GB"/>
        </w:rPr>
        <w:t xml:space="preserve">ow level pastoral matters, restorative approaches, triage referrals to pastoral PTs.   This pilot to run January to May then </w:t>
      </w:r>
      <w:r w:rsidR="00A15AEB">
        <w:rPr>
          <w:rFonts w:ascii="Calibri" w:eastAsia="Calibri" w:hAnsi="Calibri"/>
          <w:bdr w:val="none" w:sz="0" w:space="0" w:color="auto"/>
          <w:lang w:val="en-GB"/>
        </w:rPr>
        <w:t xml:space="preserve">be </w:t>
      </w:r>
      <w:r>
        <w:rPr>
          <w:rFonts w:ascii="Calibri" w:eastAsia="Calibri" w:hAnsi="Calibri"/>
          <w:bdr w:val="none" w:sz="0" w:space="0" w:color="auto"/>
          <w:lang w:val="en-GB"/>
        </w:rPr>
        <w:t>reviewed.</w:t>
      </w:r>
    </w:p>
    <w:p w14:paraId="6D417451" w14:textId="77777777" w:rsidR="00CA350F" w:rsidRDefault="00CA350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F023826" w14:textId="54991BCB" w:rsidR="00CA350F" w:rsidRPr="00A15AEB" w:rsidRDefault="00CA350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A15AEB">
        <w:rPr>
          <w:rFonts w:ascii="Calibri" w:eastAsia="Calibri" w:hAnsi="Calibri"/>
          <w:b/>
          <w:bCs/>
          <w:bdr w:val="none" w:sz="0" w:space="0" w:color="auto"/>
          <w:lang w:val="en-GB"/>
        </w:rPr>
        <w:t>SBC Nurture Programme</w:t>
      </w:r>
    </w:p>
    <w:p w14:paraId="10CC0E4B" w14:textId="52AE3569" w:rsidR="00CA350F" w:rsidRPr="005F6FC7"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Bespoke package will be created for PHS. </w:t>
      </w:r>
    </w:p>
    <w:p w14:paraId="350D05BD" w14:textId="4FA1E2E6" w:rsidR="00637C59" w:rsidRPr="005F6FC7" w:rsidRDefault="00637C59"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65652EB" w14:textId="77777777" w:rsidR="00637C59" w:rsidRPr="00774856" w:rsidRDefault="00637C59" w:rsidP="00637C5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500FF71E" w14:textId="731A8C10" w:rsidR="00637C59"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How could parents support your work?</w:t>
      </w:r>
    </w:p>
    <w:p w14:paraId="5C7C2458" w14:textId="220F97C2" w:rsidR="00860252"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In terms of pastoral support structure -  PHS is a community school – I have some ideas – need to go to staff first - and I’ll be looking for parental support to run with those ideas and ‘sell’ them. </w:t>
      </w:r>
    </w:p>
    <w:p w14:paraId="4B3DB1F7" w14:textId="18E11BF6" w:rsidR="00860252"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EFA6DEF" w14:textId="35EE2466" w:rsidR="00860252" w:rsidRPr="00031E8E"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031E8E">
        <w:rPr>
          <w:rFonts w:ascii="Calibri" w:eastAsia="Calibri" w:hAnsi="Calibri"/>
          <w:b/>
          <w:bCs/>
          <w:bdr w:val="none" w:sz="0" w:space="0" w:color="auto"/>
          <w:lang w:val="en-GB"/>
        </w:rPr>
        <w:t xml:space="preserve">How many pupils </w:t>
      </w:r>
      <w:r w:rsidR="009C6BCC">
        <w:rPr>
          <w:rFonts w:ascii="Calibri" w:eastAsia="Calibri" w:hAnsi="Calibri"/>
          <w:b/>
          <w:bCs/>
          <w:bdr w:val="none" w:sz="0" w:space="0" w:color="auto"/>
          <w:lang w:val="en-GB"/>
        </w:rPr>
        <w:t xml:space="preserve">did </w:t>
      </w:r>
      <w:r w:rsidRPr="00031E8E">
        <w:rPr>
          <w:rFonts w:ascii="Calibri" w:eastAsia="Calibri" w:hAnsi="Calibri"/>
          <w:b/>
          <w:bCs/>
          <w:bdr w:val="none" w:sz="0" w:space="0" w:color="auto"/>
          <w:lang w:val="en-GB"/>
        </w:rPr>
        <w:t xml:space="preserve">each ANA </w:t>
      </w:r>
      <w:r w:rsidR="00D317DE">
        <w:rPr>
          <w:rFonts w:ascii="Calibri" w:eastAsia="Calibri" w:hAnsi="Calibri"/>
          <w:b/>
          <w:bCs/>
          <w:bdr w:val="none" w:sz="0" w:space="0" w:color="auto"/>
          <w:lang w:val="en-GB"/>
        </w:rPr>
        <w:t xml:space="preserve">/PSA </w:t>
      </w:r>
      <w:r w:rsidRPr="00031E8E">
        <w:rPr>
          <w:rFonts w:ascii="Calibri" w:eastAsia="Calibri" w:hAnsi="Calibri"/>
          <w:b/>
          <w:bCs/>
          <w:bdr w:val="none" w:sz="0" w:space="0" w:color="auto"/>
          <w:lang w:val="en-GB"/>
        </w:rPr>
        <w:t>look after (at the other schools you looked at)?</w:t>
      </w:r>
    </w:p>
    <w:p w14:paraId="14DF7E7C" w14:textId="6078BDC5" w:rsidR="00860252"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most I saw was 200, and that was Graham High – they were quite similar to PHS – different support interventions, their pastoral system not that different, but the others were very different and  much more manageable case load.  Eg Lasswade – </w:t>
      </w:r>
      <w:r w:rsidR="00382717" w:rsidRPr="00382717">
        <w:rPr>
          <w:rFonts w:ascii="Calibri" w:eastAsia="Calibri" w:hAnsi="Calibri"/>
          <w:bdr w:val="none" w:sz="0" w:space="0" w:color="auto"/>
          <w:lang w:val="en-GB"/>
        </w:rPr>
        <w:t>there was a Head of House</w:t>
      </w:r>
      <w:r w:rsidR="00382717" w:rsidRPr="00382717">
        <w:rPr>
          <w:rFonts w:ascii="Calibri" w:eastAsia="Calibri" w:hAnsi="Calibri"/>
          <w:bdr w:val="none" w:sz="0" w:space="0" w:color="auto"/>
          <w:lang w:val="en-GB"/>
        </w:rPr>
        <w:t xml:space="preserve"> </w:t>
      </w:r>
      <w:r w:rsidR="00382717">
        <w:rPr>
          <w:rFonts w:ascii="Calibri" w:eastAsia="Calibri" w:hAnsi="Calibri"/>
          <w:bdr w:val="none" w:sz="0" w:space="0" w:color="auto"/>
          <w:lang w:val="en-GB"/>
        </w:rPr>
        <w:t>(caseload for YP in crisis),</w:t>
      </w:r>
      <w:r w:rsidR="00382717" w:rsidRPr="00382717">
        <w:rPr>
          <w:rFonts w:ascii="Calibri" w:eastAsia="Calibri" w:hAnsi="Calibri"/>
          <w:bdr w:val="none" w:sz="0" w:space="0" w:color="auto"/>
          <w:lang w:val="en-GB"/>
        </w:rPr>
        <w:t xml:space="preserve"> Assistant Head of House</w:t>
      </w:r>
      <w:r w:rsidR="00382717" w:rsidRPr="00382717">
        <w:rPr>
          <w:rFonts w:ascii="Calibri" w:eastAsia="Calibri" w:hAnsi="Calibri"/>
          <w:bdr w:val="none" w:sz="0" w:space="0" w:color="auto"/>
          <w:lang w:val="en-GB"/>
        </w:rPr>
        <w:t xml:space="preserve"> </w:t>
      </w:r>
      <w:r w:rsidR="00382717">
        <w:rPr>
          <w:rFonts w:ascii="Calibri" w:eastAsia="Calibri" w:hAnsi="Calibri"/>
          <w:bdr w:val="none" w:sz="0" w:space="0" w:color="auto"/>
          <w:lang w:val="en-GB"/>
        </w:rPr>
        <w:t>(smaller caseload, fewer YP in crisis)</w:t>
      </w:r>
      <w:r w:rsidR="00382717" w:rsidRPr="00382717">
        <w:rPr>
          <w:rFonts w:ascii="Calibri" w:eastAsia="Calibri" w:hAnsi="Calibri"/>
          <w:bdr w:val="none" w:sz="0" w:space="0" w:color="auto"/>
          <w:lang w:val="en-GB"/>
        </w:rPr>
        <w:t xml:space="preserve">, a PSA </w:t>
      </w:r>
      <w:r w:rsidR="00776DFC">
        <w:rPr>
          <w:rFonts w:ascii="Calibri" w:eastAsia="Calibri" w:hAnsi="Calibri"/>
          <w:bdr w:val="none" w:sz="0" w:space="0" w:color="auto"/>
          <w:lang w:val="en-GB"/>
        </w:rPr>
        <w:t xml:space="preserve">(Pupil Support Assistant) </w:t>
      </w:r>
      <w:r w:rsidR="00382717" w:rsidRPr="00382717">
        <w:rPr>
          <w:rFonts w:ascii="Calibri" w:eastAsia="Calibri" w:hAnsi="Calibri"/>
          <w:bdr w:val="none" w:sz="0" w:space="0" w:color="auto"/>
          <w:lang w:val="en-GB"/>
        </w:rPr>
        <w:t>all in one House.  They also have 4 x Youth Workers based in the school who worked across the Houses</w:t>
      </w:r>
      <w:r w:rsidR="00382717">
        <w:rPr>
          <w:rFonts w:ascii="Calibri" w:eastAsia="Calibri" w:hAnsi="Calibri"/>
          <w:bdr w:val="none" w:sz="0" w:space="0" w:color="auto"/>
          <w:lang w:val="en-GB"/>
        </w:rPr>
        <w:t>.</w:t>
      </w:r>
    </w:p>
    <w:p w14:paraId="7E30B1C6" w14:textId="77777777" w:rsidR="00382717" w:rsidRDefault="0038271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1F497D"/>
          <w:sz w:val="22"/>
          <w:szCs w:val="22"/>
          <w:shd w:val="clear" w:color="auto" w:fill="FFFFFF"/>
        </w:rPr>
      </w:pPr>
    </w:p>
    <w:p w14:paraId="57201954" w14:textId="2D20FAEF" w:rsidR="00860252" w:rsidRPr="00860252"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860252">
        <w:rPr>
          <w:rFonts w:ascii="Calibri" w:eastAsia="Calibri" w:hAnsi="Calibri"/>
          <w:b/>
          <w:bCs/>
          <w:bdr w:val="none" w:sz="0" w:space="0" w:color="auto"/>
          <w:lang w:val="en-GB"/>
        </w:rPr>
        <w:t xml:space="preserve">What support is there for staff training on Nurture so they can model this? </w:t>
      </w:r>
    </w:p>
    <w:p w14:paraId="09824771" w14:textId="430625DC" w:rsidR="00637C59"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860252">
        <w:rPr>
          <w:rFonts w:ascii="Calibri" w:eastAsia="Calibri" w:hAnsi="Calibri"/>
          <w:bdr w:val="none" w:sz="0" w:space="0" w:color="auto"/>
          <w:lang w:val="en-GB"/>
        </w:rPr>
        <w:t xml:space="preserve">Staff working group for Nurture.  </w:t>
      </w:r>
      <w:r w:rsidR="009C6BCC">
        <w:rPr>
          <w:rFonts w:ascii="Calibri" w:eastAsia="Calibri" w:hAnsi="Calibri"/>
          <w:bdr w:val="none" w:sz="0" w:space="0" w:color="auto"/>
          <w:lang w:val="en-GB"/>
        </w:rPr>
        <w:t>We w</w:t>
      </w:r>
      <w:r w:rsidRPr="00860252">
        <w:rPr>
          <w:rFonts w:ascii="Calibri" w:eastAsia="Calibri" w:hAnsi="Calibri"/>
          <w:bdr w:val="none" w:sz="0" w:space="0" w:color="auto"/>
          <w:lang w:val="en-GB"/>
        </w:rPr>
        <w:t>ant to st</w:t>
      </w:r>
      <w:r w:rsidR="009C6BCC">
        <w:rPr>
          <w:rFonts w:ascii="Calibri" w:eastAsia="Calibri" w:hAnsi="Calibri"/>
          <w:bdr w:val="none" w:sz="0" w:space="0" w:color="auto"/>
          <w:lang w:val="en-GB"/>
        </w:rPr>
        <w:t>a</w:t>
      </w:r>
      <w:r w:rsidRPr="00860252">
        <w:rPr>
          <w:rFonts w:ascii="Calibri" w:eastAsia="Calibri" w:hAnsi="Calibri"/>
          <w:bdr w:val="none" w:sz="0" w:space="0" w:color="auto"/>
          <w:lang w:val="en-GB"/>
        </w:rPr>
        <w:t xml:space="preserve">rt with the staff feeling nurtured, who can then model that.  </w:t>
      </w:r>
      <w:r>
        <w:rPr>
          <w:rFonts w:ascii="Calibri" w:eastAsia="Calibri" w:hAnsi="Calibri"/>
          <w:bdr w:val="none" w:sz="0" w:space="0" w:color="auto"/>
          <w:lang w:val="en-GB"/>
        </w:rPr>
        <w:t>That’s where we will start.</w:t>
      </w:r>
    </w:p>
    <w:p w14:paraId="353FF3E1" w14:textId="717BD607" w:rsidR="00860252"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6CEBBD6" w14:textId="16EE274A" w:rsidR="00860252" w:rsidRPr="00031E8E"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031E8E">
        <w:rPr>
          <w:rFonts w:ascii="Calibri" w:eastAsia="Calibri" w:hAnsi="Calibri"/>
          <w:b/>
          <w:bCs/>
          <w:bdr w:val="none" w:sz="0" w:space="0" w:color="auto"/>
          <w:lang w:val="en-GB"/>
        </w:rPr>
        <w:lastRenderedPageBreak/>
        <w:t xml:space="preserve">An ambition of creating a truly </w:t>
      </w:r>
      <w:r w:rsidR="00031E8E">
        <w:rPr>
          <w:rFonts w:ascii="Calibri" w:eastAsia="Calibri" w:hAnsi="Calibri"/>
          <w:b/>
          <w:bCs/>
          <w:bdr w:val="none" w:sz="0" w:space="0" w:color="auto"/>
          <w:lang w:val="en-GB"/>
        </w:rPr>
        <w:t>nurturing and inclusive culture is</w:t>
      </w:r>
      <w:r w:rsidRPr="00031E8E">
        <w:rPr>
          <w:rFonts w:ascii="Calibri" w:eastAsia="Calibri" w:hAnsi="Calibri"/>
          <w:b/>
          <w:bCs/>
          <w:bdr w:val="none" w:sz="0" w:space="0" w:color="auto"/>
          <w:lang w:val="en-GB"/>
        </w:rPr>
        <w:t xml:space="preserve"> great</w:t>
      </w:r>
      <w:r w:rsidR="00031E8E">
        <w:rPr>
          <w:rFonts w:ascii="Calibri" w:eastAsia="Calibri" w:hAnsi="Calibri"/>
          <w:b/>
          <w:bCs/>
          <w:bdr w:val="none" w:sz="0" w:space="0" w:color="auto"/>
          <w:lang w:val="en-GB"/>
        </w:rPr>
        <w:t xml:space="preserve">.  What are your thoughts around how to deal </w:t>
      </w:r>
      <w:r w:rsidRPr="00031E8E">
        <w:rPr>
          <w:rFonts w:ascii="Calibri" w:eastAsia="Calibri" w:hAnsi="Calibri"/>
          <w:b/>
          <w:bCs/>
          <w:bdr w:val="none" w:sz="0" w:space="0" w:color="auto"/>
          <w:lang w:val="en-GB"/>
        </w:rPr>
        <w:t>with unconscious bias</w:t>
      </w:r>
      <w:r w:rsidR="00031E8E">
        <w:rPr>
          <w:rFonts w:ascii="Calibri" w:eastAsia="Calibri" w:hAnsi="Calibri"/>
          <w:b/>
          <w:bCs/>
          <w:bdr w:val="none" w:sz="0" w:space="0" w:color="auto"/>
          <w:lang w:val="en-GB"/>
        </w:rPr>
        <w:t xml:space="preserve">es so that relationships are truly tailored to young people’s </w:t>
      </w:r>
      <w:r w:rsidRPr="00031E8E">
        <w:rPr>
          <w:rFonts w:ascii="Calibri" w:eastAsia="Calibri" w:hAnsi="Calibri"/>
          <w:b/>
          <w:bCs/>
          <w:bdr w:val="none" w:sz="0" w:space="0" w:color="auto"/>
          <w:lang w:val="en-GB"/>
        </w:rPr>
        <w:t>different learning styles?</w:t>
      </w:r>
    </w:p>
    <w:p w14:paraId="527CCEBA" w14:textId="5E2BFC78" w:rsidR="00860252" w:rsidRDefault="00031E8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Yes, that’s what Nurturing approaches is all about – learning is developmental – there has to be professional learning.  One part of the training that was positively evaluated was the professional dialogue and challenging our own values.</w:t>
      </w:r>
    </w:p>
    <w:p w14:paraId="4105A2F5" w14:textId="583B80E6" w:rsidR="00031E8E" w:rsidRDefault="00031E8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We want our teaching staff to recognise they are in that priv</w:t>
      </w:r>
      <w:r w:rsidR="00F407ED">
        <w:rPr>
          <w:rFonts w:ascii="Calibri" w:eastAsia="Calibri" w:hAnsi="Calibri"/>
          <w:bdr w:val="none" w:sz="0" w:space="0" w:color="auto"/>
          <w:lang w:val="en-GB"/>
        </w:rPr>
        <w:t>i</w:t>
      </w:r>
      <w:r>
        <w:rPr>
          <w:rFonts w:ascii="Calibri" w:eastAsia="Calibri" w:hAnsi="Calibri"/>
          <w:bdr w:val="none" w:sz="0" w:space="0" w:color="auto"/>
          <w:lang w:val="en-GB"/>
        </w:rPr>
        <w:t>l</w:t>
      </w:r>
      <w:r w:rsidR="00F407ED">
        <w:rPr>
          <w:rFonts w:ascii="Calibri" w:eastAsia="Calibri" w:hAnsi="Calibri"/>
          <w:bdr w:val="none" w:sz="0" w:space="0" w:color="auto"/>
          <w:lang w:val="en-GB"/>
        </w:rPr>
        <w:t>e</w:t>
      </w:r>
      <w:r>
        <w:rPr>
          <w:rFonts w:ascii="Calibri" w:eastAsia="Calibri" w:hAnsi="Calibri"/>
          <w:bdr w:val="none" w:sz="0" w:space="0" w:color="auto"/>
          <w:lang w:val="en-GB"/>
        </w:rPr>
        <w:t>ged position to have that positive lasting effect on our Y</w:t>
      </w:r>
      <w:r w:rsidR="009C6BCC">
        <w:rPr>
          <w:rFonts w:ascii="Calibri" w:eastAsia="Calibri" w:hAnsi="Calibri"/>
          <w:bdr w:val="none" w:sz="0" w:space="0" w:color="auto"/>
          <w:lang w:val="en-GB"/>
        </w:rPr>
        <w:t xml:space="preserve">oung </w:t>
      </w:r>
      <w:r>
        <w:rPr>
          <w:rFonts w:ascii="Calibri" w:eastAsia="Calibri" w:hAnsi="Calibri"/>
          <w:bdr w:val="none" w:sz="0" w:space="0" w:color="auto"/>
          <w:lang w:val="en-GB"/>
        </w:rPr>
        <w:t>P</w:t>
      </w:r>
      <w:r w:rsidR="009C6BCC">
        <w:rPr>
          <w:rFonts w:ascii="Calibri" w:eastAsia="Calibri" w:hAnsi="Calibri"/>
          <w:bdr w:val="none" w:sz="0" w:space="0" w:color="auto"/>
          <w:lang w:val="en-GB"/>
        </w:rPr>
        <w:t>eople.</w:t>
      </w:r>
    </w:p>
    <w:p w14:paraId="68FCB003" w14:textId="77777777" w:rsidR="00031E8E" w:rsidRDefault="00031E8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D468E45" w14:textId="2997DD4E" w:rsidR="00860252" w:rsidRPr="00031E8E" w:rsidRDefault="009C6BC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I l</w:t>
      </w:r>
      <w:r w:rsidR="00031E8E" w:rsidRPr="00031E8E">
        <w:rPr>
          <w:rFonts w:ascii="Calibri" w:eastAsia="Calibri" w:hAnsi="Calibri"/>
          <w:b/>
          <w:bCs/>
          <w:bdr w:val="none" w:sz="0" w:space="0" w:color="auto"/>
          <w:lang w:val="en-GB"/>
        </w:rPr>
        <w:t>ike the idea of pupil support inco</w:t>
      </w:r>
      <w:r w:rsidR="00F407ED">
        <w:rPr>
          <w:rFonts w:ascii="Calibri" w:eastAsia="Calibri" w:hAnsi="Calibri"/>
          <w:b/>
          <w:bCs/>
          <w:bdr w:val="none" w:sz="0" w:space="0" w:color="auto"/>
          <w:lang w:val="en-GB"/>
        </w:rPr>
        <w:t>rporating</w:t>
      </w:r>
      <w:r w:rsidR="00031E8E" w:rsidRPr="00031E8E">
        <w:rPr>
          <w:rFonts w:ascii="Calibri" w:eastAsia="Calibri" w:hAnsi="Calibri"/>
          <w:b/>
          <w:bCs/>
          <w:bdr w:val="none" w:sz="0" w:space="0" w:color="auto"/>
          <w:lang w:val="en-GB"/>
        </w:rPr>
        <w:t xml:space="preserve"> SfL, </w:t>
      </w:r>
      <w:r w:rsidR="00F407ED">
        <w:rPr>
          <w:rFonts w:ascii="Calibri" w:eastAsia="Calibri" w:hAnsi="Calibri"/>
          <w:b/>
          <w:bCs/>
          <w:bdr w:val="none" w:sz="0" w:space="0" w:color="auto"/>
          <w:lang w:val="en-GB"/>
        </w:rPr>
        <w:t>pastoral, E</w:t>
      </w:r>
      <w:r w:rsidR="00031E8E" w:rsidRPr="00031E8E">
        <w:rPr>
          <w:rFonts w:ascii="Calibri" w:eastAsia="Calibri" w:hAnsi="Calibri"/>
          <w:b/>
          <w:bCs/>
          <w:bdr w:val="none" w:sz="0" w:space="0" w:color="auto"/>
          <w:lang w:val="en-GB"/>
        </w:rPr>
        <w:t>nhance</w:t>
      </w:r>
      <w:r w:rsidR="00F407ED">
        <w:rPr>
          <w:rFonts w:ascii="Calibri" w:eastAsia="Calibri" w:hAnsi="Calibri"/>
          <w:b/>
          <w:bCs/>
          <w:bdr w:val="none" w:sz="0" w:space="0" w:color="auto"/>
          <w:lang w:val="en-GB"/>
        </w:rPr>
        <w:t>d</w:t>
      </w:r>
      <w:r w:rsidR="00031E8E" w:rsidRPr="00031E8E">
        <w:rPr>
          <w:rFonts w:ascii="Calibri" w:eastAsia="Calibri" w:hAnsi="Calibri"/>
          <w:b/>
          <w:bCs/>
          <w:bdr w:val="none" w:sz="0" w:space="0" w:color="auto"/>
          <w:lang w:val="en-GB"/>
        </w:rPr>
        <w:t xml:space="preserve"> support, SDS, etc. Presumably a greater link with L</w:t>
      </w:r>
      <w:r>
        <w:rPr>
          <w:rFonts w:ascii="Calibri" w:eastAsia="Calibri" w:hAnsi="Calibri"/>
          <w:b/>
          <w:bCs/>
          <w:bdr w:val="none" w:sz="0" w:space="0" w:color="auto"/>
          <w:lang w:val="en-GB"/>
        </w:rPr>
        <w:t xml:space="preserve">earning &amp; </w:t>
      </w:r>
      <w:r w:rsidR="00031E8E" w:rsidRPr="00031E8E">
        <w:rPr>
          <w:rFonts w:ascii="Calibri" w:eastAsia="Calibri" w:hAnsi="Calibri"/>
          <w:b/>
          <w:bCs/>
          <w:bdr w:val="none" w:sz="0" w:space="0" w:color="auto"/>
          <w:lang w:val="en-GB"/>
        </w:rPr>
        <w:t>T</w:t>
      </w:r>
      <w:r>
        <w:rPr>
          <w:rFonts w:ascii="Calibri" w:eastAsia="Calibri" w:hAnsi="Calibri"/>
          <w:b/>
          <w:bCs/>
          <w:bdr w:val="none" w:sz="0" w:space="0" w:color="auto"/>
          <w:lang w:val="en-GB"/>
        </w:rPr>
        <w:t>eaching</w:t>
      </w:r>
      <w:r w:rsidR="00031E8E" w:rsidRPr="00031E8E">
        <w:rPr>
          <w:rFonts w:ascii="Calibri" w:eastAsia="Calibri" w:hAnsi="Calibri"/>
          <w:b/>
          <w:bCs/>
          <w:bdr w:val="none" w:sz="0" w:space="0" w:color="auto"/>
          <w:lang w:val="en-GB"/>
        </w:rPr>
        <w:t xml:space="preserve"> will support all?</w:t>
      </w:r>
    </w:p>
    <w:p w14:paraId="11E6C9CB" w14:textId="31CD3111" w:rsidR="00031E8E" w:rsidRPr="00860252" w:rsidRDefault="00031E8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Yes, they all go hand in hand.  Our priority is L&amp;T but you can’t have that without positive relationships.</w:t>
      </w:r>
    </w:p>
    <w:p w14:paraId="0E7A61C9" w14:textId="0806071B" w:rsidR="00860252" w:rsidRDefault="0086025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2E4A38E5" w14:textId="303809D3" w:rsidR="00F407ED" w:rsidRDefault="00F407ED" w:rsidP="00F407ED">
      <w:pPr>
        <w:pBdr>
          <w:top w:val="none" w:sz="0" w:space="0" w:color="auto"/>
          <w:left w:val="none" w:sz="0" w:space="0" w:color="auto"/>
          <w:bottom w:val="none" w:sz="0" w:space="0" w:color="auto"/>
          <w:right w:val="none" w:sz="0" w:space="0" w:color="auto"/>
          <w:between w:val="none" w:sz="0" w:space="0" w:color="auto"/>
          <w:bar w:val="none" w:sz="0" w:color="auto"/>
        </w:pBdr>
        <w:rPr>
          <w:b/>
          <w:bCs/>
          <w:kern w:val="28"/>
          <w:u w:color="266427"/>
        </w:rPr>
      </w:pPr>
      <w:r w:rsidRPr="00F407ED">
        <w:rPr>
          <w:rFonts w:ascii="Calibri" w:eastAsia="Calibri" w:hAnsi="Calibri"/>
          <w:b/>
          <w:bCs/>
          <w:color w:val="0070C0"/>
          <w:bdr w:val="none" w:sz="0" w:space="0" w:color="auto"/>
          <w:lang w:val="en-GB"/>
        </w:rPr>
        <w:t>Learning and Teaching update                                                  Mr. Noon / Dr Carvalho</w:t>
      </w:r>
      <w:r w:rsidRPr="00F407ED">
        <w:rPr>
          <w:rFonts w:ascii="Calibri" w:eastAsia="Calibri" w:hAnsi="Calibri"/>
          <w:b/>
          <w:bCs/>
          <w:color w:val="0070C0"/>
          <w:bdr w:val="none" w:sz="0" w:space="0" w:color="auto"/>
          <w:lang w:val="en-GB"/>
        </w:rPr>
        <w:br/>
      </w:r>
    </w:p>
    <w:p w14:paraId="35782FDE" w14:textId="75FC3231" w:rsidR="00F407ED" w:rsidRPr="00F407ED" w:rsidRDefault="009C6BCC" w:rsidP="00F407ED">
      <w:pPr>
        <w:pStyle w:val="BodyA"/>
        <w:widowControl w:val="0"/>
        <w:suppressAutoHyphens/>
        <w:spacing w:after="0" w:line="240" w:lineRule="auto"/>
        <w:rPr>
          <w:kern w:val="28"/>
          <w:sz w:val="24"/>
          <w:szCs w:val="24"/>
          <w:u w:color="266427"/>
        </w:rPr>
      </w:pPr>
      <w:r>
        <w:rPr>
          <w:kern w:val="28"/>
          <w:sz w:val="24"/>
          <w:szCs w:val="24"/>
          <w:u w:color="266427"/>
        </w:rPr>
        <w:t>A slide pack was shared (</w:t>
      </w:r>
      <w:r w:rsidR="00F407ED" w:rsidRPr="00F407ED">
        <w:rPr>
          <w:kern w:val="28"/>
          <w:sz w:val="24"/>
          <w:szCs w:val="24"/>
          <w:u w:color="266427"/>
        </w:rPr>
        <w:t xml:space="preserve">see </w:t>
      </w:r>
      <w:hyperlink r:id="rId11" w:history="1">
        <w:r w:rsidR="00A2260F" w:rsidRPr="00A2260F">
          <w:rPr>
            <w:rStyle w:val="Hyperlink"/>
            <w:kern w:val="28"/>
            <w:sz w:val="24"/>
            <w:szCs w:val="24"/>
          </w:rPr>
          <w:t>slides</w:t>
        </w:r>
      </w:hyperlink>
      <w:r w:rsidR="00724DA4">
        <w:rPr>
          <w:kern w:val="28"/>
          <w:sz w:val="24"/>
          <w:szCs w:val="24"/>
          <w:u w:color="266427"/>
        </w:rPr>
        <w:t xml:space="preserve"> from slide 25</w:t>
      </w:r>
      <w:r w:rsidR="00F407ED" w:rsidRPr="00F407ED">
        <w:rPr>
          <w:kern w:val="28"/>
          <w:sz w:val="24"/>
          <w:szCs w:val="24"/>
          <w:u w:color="266427"/>
        </w:rPr>
        <w:t>) of the L&amp;T pupil &amp; parent survey</w:t>
      </w:r>
      <w:r>
        <w:rPr>
          <w:kern w:val="28"/>
          <w:sz w:val="24"/>
          <w:szCs w:val="24"/>
          <w:u w:color="266427"/>
        </w:rPr>
        <w:t xml:space="preserve"> results.</w:t>
      </w:r>
    </w:p>
    <w:p w14:paraId="2F17CD3A" w14:textId="3F28E783" w:rsidR="00F407ED" w:rsidRDefault="00F407ED" w:rsidP="00F407ED">
      <w:pPr>
        <w:pStyle w:val="BodyA"/>
        <w:widowControl w:val="0"/>
        <w:suppressAutoHyphens/>
        <w:spacing w:after="0" w:line="240" w:lineRule="auto"/>
        <w:rPr>
          <w:b/>
          <w:bCs/>
          <w:kern w:val="28"/>
          <w:sz w:val="24"/>
          <w:szCs w:val="24"/>
          <w:u w:color="266427"/>
        </w:rPr>
      </w:pPr>
    </w:p>
    <w:p w14:paraId="60189A4D" w14:textId="77777777" w:rsidR="00F407ED" w:rsidRPr="00AD6533" w:rsidRDefault="00F407ED" w:rsidP="00F407E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AD6533">
        <w:rPr>
          <w:rFonts w:ascii="Calibri" w:eastAsia="Calibri" w:hAnsi="Calibri"/>
          <w:b/>
          <w:bCs/>
          <w:color w:val="0070C0"/>
          <w:bdr w:val="none" w:sz="0" w:space="0" w:color="auto"/>
          <w:lang w:val="en-GB"/>
        </w:rPr>
        <w:t>Questions raised:</w:t>
      </w:r>
    </w:p>
    <w:p w14:paraId="5AF4D54F" w14:textId="2D51876C" w:rsidR="00F407ED" w:rsidRDefault="00D317DE" w:rsidP="00F407ED">
      <w:pPr>
        <w:pStyle w:val="BodyA"/>
        <w:widowControl w:val="0"/>
        <w:suppressAutoHyphens/>
        <w:spacing w:after="0" w:line="240" w:lineRule="auto"/>
        <w:rPr>
          <w:b/>
          <w:bCs/>
          <w:kern w:val="28"/>
          <w:sz w:val="24"/>
          <w:szCs w:val="24"/>
          <w:u w:color="266427"/>
        </w:rPr>
      </w:pPr>
      <w:r>
        <w:rPr>
          <w:b/>
          <w:bCs/>
          <w:kern w:val="28"/>
          <w:sz w:val="24"/>
          <w:szCs w:val="24"/>
          <w:u w:color="266427"/>
        </w:rPr>
        <w:t>At what stage in education were the pupils who were asked?</w:t>
      </w:r>
    </w:p>
    <w:p w14:paraId="337C2F64" w14:textId="3CD3BAF8" w:rsidR="00F407ED" w:rsidRDefault="000A2C2D" w:rsidP="00F407ED">
      <w:pPr>
        <w:pStyle w:val="BodyA"/>
        <w:widowControl w:val="0"/>
        <w:suppressAutoHyphens/>
        <w:spacing w:after="0" w:line="240" w:lineRule="auto"/>
        <w:rPr>
          <w:kern w:val="28"/>
          <w:sz w:val="24"/>
          <w:szCs w:val="24"/>
          <w:u w:color="266427"/>
        </w:rPr>
      </w:pPr>
      <w:r>
        <w:rPr>
          <w:kern w:val="28"/>
          <w:sz w:val="24"/>
          <w:szCs w:val="24"/>
          <w:u w:color="266427"/>
        </w:rPr>
        <w:t>All young people in all year groups engaged in the survey.</w:t>
      </w:r>
    </w:p>
    <w:p w14:paraId="3E1982B1" w14:textId="73B7A4DA" w:rsidR="00D317DE" w:rsidRDefault="00D317DE" w:rsidP="00F407ED">
      <w:pPr>
        <w:pStyle w:val="BodyA"/>
        <w:widowControl w:val="0"/>
        <w:suppressAutoHyphens/>
        <w:spacing w:after="0" w:line="240" w:lineRule="auto"/>
        <w:rPr>
          <w:kern w:val="28"/>
          <w:sz w:val="24"/>
          <w:szCs w:val="24"/>
          <w:u w:color="266427"/>
        </w:rPr>
      </w:pPr>
    </w:p>
    <w:p w14:paraId="673C3641" w14:textId="1A297CDA" w:rsidR="00D317DE" w:rsidRPr="00D317DE" w:rsidRDefault="00D317DE" w:rsidP="00F407ED">
      <w:pPr>
        <w:pStyle w:val="BodyA"/>
        <w:widowControl w:val="0"/>
        <w:suppressAutoHyphens/>
        <w:spacing w:after="0" w:line="240" w:lineRule="auto"/>
        <w:rPr>
          <w:b/>
          <w:bCs/>
          <w:kern w:val="28"/>
          <w:sz w:val="24"/>
          <w:szCs w:val="24"/>
          <w:u w:color="266427"/>
        </w:rPr>
      </w:pPr>
      <w:r w:rsidRPr="00D317DE">
        <w:rPr>
          <w:b/>
          <w:bCs/>
          <w:kern w:val="28"/>
          <w:sz w:val="24"/>
          <w:szCs w:val="24"/>
          <w:u w:color="266427"/>
        </w:rPr>
        <w:t>Maybe success criteria and intention is more useful for parents (to support them at home</w:t>
      </w:r>
      <w:r w:rsidR="00C702FF">
        <w:rPr>
          <w:b/>
          <w:bCs/>
          <w:kern w:val="28"/>
          <w:sz w:val="24"/>
          <w:szCs w:val="24"/>
          <w:u w:color="266427"/>
        </w:rPr>
        <w:t>?</w:t>
      </w:r>
      <w:r w:rsidRPr="00D317DE">
        <w:rPr>
          <w:b/>
          <w:bCs/>
          <w:kern w:val="28"/>
          <w:sz w:val="24"/>
          <w:szCs w:val="24"/>
          <w:u w:color="266427"/>
        </w:rPr>
        <w:t xml:space="preserve">) </w:t>
      </w:r>
      <w:r w:rsidR="00C702FF">
        <w:rPr>
          <w:b/>
          <w:bCs/>
          <w:kern w:val="28"/>
          <w:sz w:val="24"/>
          <w:szCs w:val="24"/>
          <w:u w:color="266427"/>
        </w:rPr>
        <w:t>a</w:t>
      </w:r>
      <w:r w:rsidRPr="00D317DE">
        <w:rPr>
          <w:b/>
          <w:bCs/>
          <w:kern w:val="28"/>
          <w:sz w:val="24"/>
          <w:szCs w:val="24"/>
          <w:u w:color="266427"/>
        </w:rPr>
        <w:t>s pupils aren</w:t>
      </w:r>
      <w:r w:rsidR="00C702FF">
        <w:rPr>
          <w:b/>
          <w:bCs/>
          <w:kern w:val="28"/>
          <w:sz w:val="24"/>
          <w:szCs w:val="24"/>
          <w:u w:color="266427"/>
        </w:rPr>
        <w:t>’</w:t>
      </w:r>
      <w:r w:rsidRPr="00D317DE">
        <w:rPr>
          <w:b/>
          <w:bCs/>
          <w:kern w:val="28"/>
          <w:sz w:val="24"/>
          <w:szCs w:val="24"/>
          <w:u w:color="266427"/>
        </w:rPr>
        <w:t>t thinking about big picture.  Maturity issue?</w:t>
      </w:r>
    </w:p>
    <w:p w14:paraId="42F6DEFB" w14:textId="6C29D072" w:rsidR="00F407ED" w:rsidRPr="00D317DE" w:rsidRDefault="000A2C2D" w:rsidP="00F407ED">
      <w:pPr>
        <w:pStyle w:val="BodyA"/>
        <w:widowControl w:val="0"/>
        <w:suppressAutoHyphens/>
        <w:spacing w:after="0" w:line="240" w:lineRule="auto"/>
        <w:rPr>
          <w:kern w:val="28"/>
          <w:sz w:val="24"/>
          <w:szCs w:val="24"/>
          <w:u w:color="266427"/>
        </w:rPr>
      </w:pPr>
      <w:r>
        <w:rPr>
          <w:kern w:val="28"/>
          <w:sz w:val="24"/>
          <w:szCs w:val="24"/>
          <w:u w:color="266427"/>
        </w:rPr>
        <w:t>I’ve spent time at primary school – it’s something I see at a very young age – our Y</w:t>
      </w:r>
      <w:r w:rsidR="009C6BCC">
        <w:rPr>
          <w:kern w:val="28"/>
          <w:sz w:val="24"/>
          <w:szCs w:val="24"/>
          <w:u w:color="266427"/>
        </w:rPr>
        <w:t>oung</w:t>
      </w:r>
      <w:r>
        <w:rPr>
          <w:kern w:val="28"/>
          <w:sz w:val="24"/>
          <w:szCs w:val="24"/>
          <w:u w:color="266427"/>
        </w:rPr>
        <w:t xml:space="preserve"> P</w:t>
      </w:r>
      <w:r w:rsidR="009C6BCC">
        <w:rPr>
          <w:kern w:val="28"/>
          <w:sz w:val="24"/>
          <w:szCs w:val="24"/>
          <w:u w:color="266427"/>
        </w:rPr>
        <w:t>eople</w:t>
      </w:r>
      <w:r>
        <w:rPr>
          <w:kern w:val="28"/>
          <w:sz w:val="24"/>
          <w:szCs w:val="24"/>
          <w:u w:color="266427"/>
        </w:rPr>
        <w:t xml:space="preserve"> were all involved, all year groups.  I don’t think it’s a maturity issue, I think it’s that eclectic practice and not having a consistent approach in how we use these success criteria.</w:t>
      </w:r>
    </w:p>
    <w:p w14:paraId="733CF009" w14:textId="03D18A60" w:rsidR="00F407ED" w:rsidRPr="00D317DE" w:rsidRDefault="00F407ED" w:rsidP="00F407ED">
      <w:pPr>
        <w:pStyle w:val="BodyA"/>
        <w:widowControl w:val="0"/>
        <w:suppressAutoHyphens/>
        <w:spacing w:after="0" w:line="240" w:lineRule="auto"/>
        <w:rPr>
          <w:kern w:val="28"/>
          <w:sz w:val="24"/>
          <w:szCs w:val="24"/>
          <w:u w:color="266427"/>
        </w:rPr>
      </w:pPr>
    </w:p>
    <w:p w14:paraId="5BF71045" w14:textId="0A37443A" w:rsidR="00F407ED" w:rsidRDefault="0065291E" w:rsidP="00F407ED">
      <w:pPr>
        <w:pStyle w:val="BodyA"/>
        <w:widowControl w:val="0"/>
        <w:suppressAutoHyphens/>
        <w:spacing w:after="0" w:line="240" w:lineRule="auto"/>
        <w:rPr>
          <w:kern w:val="28"/>
          <w:sz w:val="24"/>
          <w:szCs w:val="24"/>
          <w:u w:color="266427"/>
        </w:rPr>
      </w:pPr>
      <w:r w:rsidRPr="0065291E">
        <w:rPr>
          <w:b/>
          <w:bCs/>
          <w:kern w:val="28"/>
          <w:sz w:val="24"/>
          <w:szCs w:val="24"/>
          <w:u w:color="266427"/>
        </w:rPr>
        <w:t>Not surprising that pupils didn’t rate highly ‘the work isn’t too easy and makes me think hard</w:t>
      </w:r>
      <w:r w:rsidR="000A2C2D">
        <w:rPr>
          <w:b/>
          <w:bCs/>
          <w:kern w:val="28"/>
          <w:sz w:val="24"/>
          <w:szCs w:val="24"/>
          <w:u w:color="266427"/>
        </w:rPr>
        <w:t>’</w:t>
      </w:r>
      <w:r w:rsidRPr="0065291E">
        <w:rPr>
          <w:b/>
          <w:bCs/>
          <w:kern w:val="28"/>
          <w:sz w:val="24"/>
          <w:szCs w:val="24"/>
          <w:u w:color="266427"/>
        </w:rPr>
        <w:t>. How does the teaching team interpret this?  Pupils need to recognize that being challenged is good for them</w:t>
      </w:r>
      <w:r>
        <w:rPr>
          <w:kern w:val="28"/>
          <w:sz w:val="24"/>
          <w:szCs w:val="24"/>
          <w:u w:color="266427"/>
        </w:rPr>
        <w:t>.</w:t>
      </w:r>
    </w:p>
    <w:p w14:paraId="0A21B541" w14:textId="72A8907E" w:rsidR="0065291E" w:rsidRDefault="00F4217A" w:rsidP="00F407ED">
      <w:pPr>
        <w:pStyle w:val="BodyA"/>
        <w:widowControl w:val="0"/>
        <w:suppressAutoHyphens/>
        <w:spacing w:after="0" w:line="240" w:lineRule="auto"/>
        <w:rPr>
          <w:kern w:val="28"/>
          <w:sz w:val="24"/>
          <w:szCs w:val="24"/>
          <w:u w:color="266427"/>
        </w:rPr>
      </w:pPr>
      <w:r>
        <w:rPr>
          <w:kern w:val="28"/>
          <w:sz w:val="24"/>
          <w:szCs w:val="24"/>
          <w:u w:color="266427"/>
        </w:rPr>
        <w:t xml:space="preserve">Interestingly I think that was middling to bottom in the parent feedback as well.  We know from research that “ making young people think and think hard” has the biggest impact in what teachers can do – the most successful learning is when you’re right at the edge of your comfort zone, not way out, just slightly.  We may find is that they were thinking it meant way out of their comfort zone.  That’s why continual feedback in lessons is so important so teachers get to know the tipping point.   </w:t>
      </w:r>
    </w:p>
    <w:p w14:paraId="065DEF75" w14:textId="77777777" w:rsidR="000A2C2D" w:rsidRDefault="000A2C2D" w:rsidP="00F407ED">
      <w:pPr>
        <w:pStyle w:val="BodyA"/>
        <w:widowControl w:val="0"/>
        <w:suppressAutoHyphens/>
        <w:spacing w:after="0" w:line="240" w:lineRule="auto"/>
        <w:rPr>
          <w:kern w:val="28"/>
          <w:sz w:val="24"/>
          <w:szCs w:val="24"/>
          <w:u w:color="266427"/>
        </w:rPr>
      </w:pPr>
    </w:p>
    <w:p w14:paraId="056F1006" w14:textId="3DBD6B75" w:rsidR="0065291E" w:rsidRPr="0065291E" w:rsidRDefault="0065291E" w:rsidP="00F407ED">
      <w:pPr>
        <w:pStyle w:val="BodyA"/>
        <w:widowControl w:val="0"/>
        <w:suppressAutoHyphens/>
        <w:spacing w:after="0" w:line="240" w:lineRule="auto"/>
        <w:rPr>
          <w:b/>
          <w:bCs/>
          <w:kern w:val="28"/>
          <w:sz w:val="24"/>
          <w:szCs w:val="24"/>
          <w:u w:color="266427"/>
        </w:rPr>
      </w:pPr>
      <w:r w:rsidRPr="0065291E">
        <w:rPr>
          <w:b/>
          <w:bCs/>
          <w:kern w:val="28"/>
          <w:sz w:val="24"/>
          <w:szCs w:val="24"/>
          <w:u w:color="266427"/>
        </w:rPr>
        <w:t>Perhaps starting to ask pupils for teacher feedback would develop this – do the pupils appreciate they should have a voice?</w:t>
      </w:r>
      <w:r w:rsidR="00F4217A">
        <w:rPr>
          <w:b/>
          <w:bCs/>
          <w:kern w:val="28"/>
          <w:sz w:val="24"/>
          <w:szCs w:val="24"/>
          <w:u w:color="266427"/>
        </w:rPr>
        <w:t xml:space="preserve">  Difference between asking for feedback and teachers acting on that feedback.</w:t>
      </w:r>
    </w:p>
    <w:p w14:paraId="122BA26D" w14:textId="6EB155C2" w:rsidR="0065291E" w:rsidRDefault="00F4217A" w:rsidP="00F407ED">
      <w:pPr>
        <w:pStyle w:val="BodyA"/>
        <w:widowControl w:val="0"/>
        <w:suppressAutoHyphens/>
        <w:spacing w:after="0" w:line="240" w:lineRule="auto"/>
        <w:rPr>
          <w:kern w:val="28"/>
          <w:sz w:val="24"/>
          <w:szCs w:val="24"/>
          <w:u w:color="266427"/>
        </w:rPr>
      </w:pPr>
      <w:r>
        <w:rPr>
          <w:kern w:val="28"/>
          <w:sz w:val="24"/>
          <w:szCs w:val="24"/>
          <w:u w:color="266427"/>
        </w:rPr>
        <w:t>First – their voice – one of the things we want to do in January is go back to them with the survey results and how their voice is influencing the framework.  We will ask our YP before we’ve made changes, give sta</w:t>
      </w:r>
      <w:r w:rsidR="008A4B89">
        <w:rPr>
          <w:kern w:val="28"/>
          <w:sz w:val="24"/>
          <w:szCs w:val="24"/>
          <w:u w:color="266427"/>
        </w:rPr>
        <w:t>f</w:t>
      </w:r>
      <w:r>
        <w:rPr>
          <w:kern w:val="28"/>
          <w:sz w:val="24"/>
          <w:szCs w:val="24"/>
          <w:u w:color="266427"/>
        </w:rPr>
        <w:t>f time to embed this in their practice and then go back later.  I</w:t>
      </w:r>
      <w:r w:rsidR="009C6BCC">
        <w:rPr>
          <w:kern w:val="28"/>
          <w:sz w:val="24"/>
          <w:szCs w:val="24"/>
          <w:u w:color="266427"/>
        </w:rPr>
        <w:t>’</w:t>
      </w:r>
      <w:r>
        <w:rPr>
          <w:kern w:val="28"/>
          <w:sz w:val="24"/>
          <w:szCs w:val="24"/>
          <w:u w:color="266427"/>
        </w:rPr>
        <w:t>d love to be a</w:t>
      </w:r>
      <w:r w:rsidR="008A4B89">
        <w:rPr>
          <w:kern w:val="28"/>
          <w:sz w:val="24"/>
          <w:szCs w:val="24"/>
          <w:u w:color="266427"/>
        </w:rPr>
        <w:t xml:space="preserve"> </w:t>
      </w:r>
      <w:r>
        <w:rPr>
          <w:kern w:val="28"/>
          <w:sz w:val="24"/>
          <w:szCs w:val="24"/>
          <w:u w:color="266427"/>
        </w:rPr>
        <w:t>school where we really listen to everyone and</w:t>
      </w:r>
      <w:r w:rsidR="008A4B89">
        <w:rPr>
          <w:kern w:val="28"/>
          <w:sz w:val="24"/>
          <w:szCs w:val="24"/>
          <w:u w:color="266427"/>
        </w:rPr>
        <w:t xml:space="preserve"> </w:t>
      </w:r>
      <w:r>
        <w:rPr>
          <w:kern w:val="28"/>
          <w:sz w:val="24"/>
          <w:szCs w:val="24"/>
          <w:u w:color="266427"/>
        </w:rPr>
        <w:t>our whole process is open, honest, transparent, not do anything anonymous, everyone on board to do everythin</w:t>
      </w:r>
      <w:r w:rsidR="008A4B89">
        <w:rPr>
          <w:kern w:val="28"/>
          <w:sz w:val="24"/>
          <w:szCs w:val="24"/>
          <w:u w:color="266427"/>
        </w:rPr>
        <w:t>g</w:t>
      </w:r>
      <w:r>
        <w:rPr>
          <w:kern w:val="28"/>
          <w:sz w:val="24"/>
          <w:szCs w:val="24"/>
          <w:u w:color="266427"/>
        </w:rPr>
        <w:t xml:space="preserve"> as well as we can.  Customer service is as important in teaching and that is a mindset shift and it’s </w:t>
      </w:r>
      <w:r w:rsidR="008A4B89">
        <w:rPr>
          <w:kern w:val="28"/>
          <w:sz w:val="24"/>
          <w:szCs w:val="24"/>
          <w:u w:color="266427"/>
        </w:rPr>
        <w:t>s</w:t>
      </w:r>
      <w:r>
        <w:rPr>
          <w:kern w:val="28"/>
          <w:sz w:val="24"/>
          <w:szCs w:val="24"/>
          <w:u w:color="266427"/>
        </w:rPr>
        <w:t xml:space="preserve">omething we need to work on. How do we have a </w:t>
      </w:r>
      <w:r w:rsidR="009C6BCC">
        <w:rPr>
          <w:kern w:val="28"/>
          <w:sz w:val="24"/>
          <w:szCs w:val="24"/>
          <w:u w:color="266427"/>
        </w:rPr>
        <w:t xml:space="preserve">young person </w:t>
      </w:r>
      <w:r>
        <w:rPr>
          <w:kern w:val="28"/>
          <w:sz w:val="24"/>
          <w:szCs w:val="24"/>
          <w:u w:color="266427"/>
        </w:rPr>
        <w:t>being able to feed back on a lesson, a learning structure.  W</w:t>
      </w:r>
      <w:r w:rsidR="009C6BCC">
        <w:rPr>
          <w:kern w:val="28"/>
          <w:sz w:val="24"/>
          <w:szCs w:val="24"/>
          <w:u w:color="266427"/>
        </w:rPr>
        <w:t>e</w:t>
      </w:r>
      <w:r>
        <w:rPr>
          <w:kern w:val="28"/>
          <w:sz w:val="24"/>
          <w:szCs w:val="24"/>
          <w:u w:color="266427"/>
        </w:rPr>
        <w:t xml:space="preserve"> absolutely value their voice and make changes on the basis of that.</w:t>
      </w:r>
    </w:p>
    <w:p w14:paraId="6B9A3106" w14:textId="1557B675" w:rsidR="00D726EC" w:rsidRDefault="00D726EC" w:rsidP="00F407ED">
      <w:pPr>
        <w:pStyle w:val="BodyA"/>
        <w:widowControl w:val="0"/>
        <w:suppressAutoHyphens/>
        <w:spacing w:after="0" w:line="240" w:lineRule="auto"/>
        <w:rPr>
          <w:kern w:val="28"/>
          <w:sz w:val="24"/>
          <w:szCs w:val="24"/>
          <w:u w:color="266427"/>
        </w:rPr>
      </w:pPr>
    </w:p>
    <w:p w14:paraId="0D4A2A48" w14:textId="43794AF1" w:rsidR="00D726EC" w:rsidRPr="00D726EC" w:rsidRDefault="00D726EC" w:rsidP="00F407ED">
      <w:pPr>
        <w:pStyle w:val="BodyA"/>
        <w:widowControl w:val="0"/>
        <w:suppressAutoHyphens/>
        <w:spacing w:after="0" w:line="240" w:lineRule="auto"/>
        <w:rPr>
          <w:b/>
          <w:bCs/>
          <w:kern w:val="28"/>
          <w:sz w:val="24"/>
          <w:szCs w:val="24"/>
          <w:u w:color="266427"/>
        </w:rPr>
      </w:pPr>
      <w:r w:rsidRPr="00D726EC">
        <w:rPr>
          <w:b/>
          <w:bCs/>
          <w:kern w:val="28"/>
          <w:sz w:val="24"/>
          <w:szCs w:val="24"/>
          <w:u w:color="266427"/>
        </w:rPr>
        <w:t>Is there too much of a cult</w:t>
      </w:r>
      <w:r w:rsidR="009F6F1E">
        <w:rPr>
          <w:b/>
          <w:bCs/>
          <w:kern w:val="28"/>
          <w:sz w:val="24"/>
          <w:szCs w:val="24"/>
          <w:u w:color="266427"/>
        </w:rPr>
        <w:t>u</w:t>
      </w:r>
      <w:r w:rsidRPr="00D726EC">
        <w:rPr>
          <w:b/>
          <w:bCs/>
          <w:kern w:val="28"/>
          <w:sz w:val="24"/>
          <w:szCs w:val="24"/>
          <w:u w:color="266427"/>
        </w:rPr>
        <w:t xml:space="preserve">re of ‘not failing’ UK wide that increases the motivation to </w:t>
      </w:r>
      <w:r w:rsidRPr="00D726EC">
        <w:rPr>
          <w:b/>
          <w:bCs/>
          <w:kern w:val="28"/>
          <w:sz w:val="24"/>
          <w:szCs w:val="24"/>
          <w:u w:color="266427"/>
        </w:rPr>
        <w:lastRenderedPageBreak/>
        <w:t>avoid challenge?</w:t>
      </w:r>
    </w:p>
    <w:p w14:paraId="259F587F" w14:textId="535FB074" w:rsidR="00D726EC" w:rsidRDefault="00D726EC" w:rsidP="00F407ED">
      <w:pPr>
        <w:pStyle w:val="BodyA"/>
        <w:widowControl w:val="0"/>
        <w:suppressAutoHyphens/>
        <w:spacing w:after="0" w:line="240" w:lineRule="auto"/>
        <w:rPr>
          <w:kern w:val="28"/>
          <w:sz w:val="24"/>
          <w:szCs w:val="24"/>
          <w:u w:color="266427"/>
        </w:rPr>
      </w:pPr>
      <w:r>
        <w:rPr>
          <w:kern w:val="28"/>
          <w:sz w:val="24"/>
          <w:szCs w:val="24"/>
          <w:u w:color="266427"/>
        </w:rPr>
        <w:t>That’s the bread &amp; butter of what teachers do – we generally know where pupils are going to find challenging. That comes through relationships.   Continuously improving our mindset. The power of  failing. If we don’t fail, we don’t improve, that’s the bottom line.  Not everyone knows everything, that’s a key message for our y</w:t>
      </w:r>
      <w:r w:rsidR="009C6BCC">
        <w:rPr>
          <w:kern w:val="28"/>
          <w:sz w:val="24"/>
          <w:szCs w:val="24"/>
          <w:u w:color="266427"/>
        </w:rPr>
        <w:t>oung people</w:t>
      </w:r>
      <w:r>
        <w:rPr>
          <w:kern w:val="28"/>
          <w:sz w:val="24"/>
          <w:szCs w:val="24"/>
          <w:u w:color="266427"/>
        </w:rPr>
        <w:t>.</w:t>
      </w:r>
    </w:p>
    <w:p w14:paraId="4D5A77FC" w14:textId="77777777" w:rsidR="00D317DE" w:rsidRPr="00D317DE" w:rsidRDefault="00D317DE" w:rsidP="00F407ED">
      <w:pPr>
        <w:pStyle w:val="BodyA"/>
        <w:widowControl w:val="0"/>
        <w:suppressAutoHyphens/>
        <w:spacing w:after="0" w:line="240" w:lineRule="auto"/>
        <w:rPr>
          <w:kern w:val="28"/>
          <w:sz w:val="24"/>
          <w:szCs w:val="24"/>
          <w:u w:color="266427"/>
        </w:rPr>
      </w:pPr>
    </w:p>
    <w:p w14:paraId="70757850" w14:textId="2082D181" w:rsidR="00F407ED" w:rsidRDefault="00F407ED" w:rsidP="009F6F1E">
      <w:pPr>
        <w:pBdr>
          <w:top w:val="none" w:sz="0" w:space="0" w:color="auto"/>
          <w:left w:val="none" w:sz="0" w:space="0" w:color="auto"/>
          <w:bottom w:val="none" w:sz="0" w:space="0" w:color="auto"/>
          <w:right w:val="none" w:sz="0" w:space="0" w:color="auto"/>
          <w:between w:val="none" w:sz="0" w:space="0" w:color="auto"/>
          <w:bar w:val="none" w:sz="0" w:color="auto"/>
        </w:pBdr>
        <w:rPr>
          <w:b/>
          <w:bCs/>
          <w:kern w:val="28"/>
          <w:u w:color="266427"/>
        </w:rPr>
      </w:pPr>
      <w:r w:rsidRPr="009F6F1E">
        <w:rPr>
          <w:rFonts w:ascii="Calibri" w:eastAsia="Calibri" w:hAnsi="Calibri"/>
          <w:b/>
          <w:bCs/>
          <w:color w:val="0070C0"/>
          <w:bdr w:val="none" w:sz="0" w:space="0" w:color="auto"/>
          <w:lang w:val="en-GB"/>
        </w:rPr>
        <w:t xml:space="preserve">Open Forum S2                                                                            </w:t>
      </w:r>
      <w:r w:rsidR="009F6F1E">
        <w:rPr>
          <w:rFonts w:ascii="Calibri" w:eastAsia="Calibri" w:hAnsi="Calibri"/>
          <w:b/>
          <w:bCs/>
          <w:color w:val="0070C0"/>
          <w:bdr w:val="none" w:sz="0" w:space="0" w:color="auto"/>
          <w:lang w:val="en-GB"/>
        </w:rPr>
        <w:tab/>
      </w:r>
      <w:r w:rsidR="009F6F1E">
        <w:rPr>
          <w:rFonts w:ascii="Calibri" w:eastAsia="Calibri" w:hAnsi="Calibri"/>
          <w:b/>
          <w:bCs/>
          <w:color w:val="0070C0"/>
          <w:bdr w:val="none" w:sz="0" w:space="0" w:color="auto"/>
          <w:lang w:val="en-GB"/>
        </w:rPr>
        <w:tab/>
      </w:r>
      <w:r w:rsidR="00384FC6">
        <w:rPr>
          <w:rFonts w:ascii="Calibri" w:eastAsia="Calibri" w:hAnsi="Calibri"/>
          <w:b/>
          <w:bCs/>
          <w:color w:val="0070C0"/>
          <w:bdr w:val="none" w:sz="0" w:space="0" w:color="auto"/>
          <w:lang w:val="en-GB"/>
        </w:rPr>
        <w:t>Campbell</w:t>
      </w:r>
      <w:r w:rsidRPr="009F6F1E">
        <w:rPr>
          <w:rFonts w:ascii="Calibri" w:eastAsia="Calibri" w:hAnsi="Calibri"/>
          <w:b/>
          <w:bCs/>
          <w:color w:val="0070C0"/>
          <w:bdr w:val="none" w:sz="0" w:space="0" w:color="auto"/>
          <w:lang w:val="en-GB"/>
        </w:rPr>
        <w:t xml:space="preserve"> Wilson / All</w:t>
      </w:r>
      <w:r w:rsidRPr="009F6F1E">
        <w:rPr>
          <w:rFonts w:ascii="Calibri" w:eastAsia="Calibri" w:hAnsi="Calibri"/>
          <w:b/>
          <w:bCs/>
          <w:color w:val="0070C0"/>
          <w:bdr w:val="none" w:sz="0" w:space="0" w:color="auto"/>
          <w:lang w:val="en-GB"/>
        </w:rPr>
        <w:br/>
      </w:r>
      <w:r>
        <w:rPr>
          <w:b/>
          <w:bCs/>
          <w:kern w:val="28"/>
          <w:u w:color="266427"/>
        </w:rPr>
        <w:t xml:space="preserve">  </w:t>
      </w:r>
    </w:p>
    <w:p w14:paraId="2AE46613" w14:textId="77777777" w:rsidR="00F407ED" w:rsidRPr="00AD6533" w:rsidRDefault="00F407ED" w:rsidP="00F407E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AD6533">
        <w:rPr>
          <w:rFonts w:ascii="Calibri" w:eastAsia="Calibri" w:hAnsi="Calibri"/>
          <w:b/>
          <w:bCs/>
          <w:color w:val="0070C0"/>
          <w:bdr w:val="none" w:sz="0" w:space="0" w:color="auto"/>
          <w:lang w:val="en-GB"/>
        </w:rPr>
        <w:t>Questions raised:</w:t>
      </w:r>
    </w:p>
    <w:p w14:paraId="0B7AB7A9" w14:textId="5E032ED0" w:rsidR="00637C59" w:rsidRDefault="002F69A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 xml:space="preserve">At the end of S2 will the </w:t>
      </w:r>
      <w:r w:rsidR="009C6BCC">
        <w:rPr>
          <w:rFonts w:ascii="Calibri" w:eastAsia="Calibri" w:hAnsi="Calibri"/>
          <w:b/>
          <w:bCs/>
          <w:bdr w:val="none" w:sz="0" w:space="0" w:color="auto"/>
          <w:lang w:val="en-GB"/>
        </w:rPr>
        <w:t>pupils</w:t>
      </w:r>
      <w:r>
        <w:rPr>
          <w:rFonts w:ascii="Calibri" w:eastAsia="Calibri" w:hAnsi="Calibri"/>
          <w:b/>
          <w:bCs/>
          <w:bdr w:val="none" w:sz="0" w:space="0" w:color="auto"/>
          <w:lang w:val="en-GB"/>
        </w:rPr>
        <w:t xml:space="preserve"> review the subjects they’ve picked and</w:t>
      </w:r>
      <w:r w:rsidR="001E5AF3">
        <w:rPr>
          <w:rFonts w:ascii="Calibri" w:eastAsia="Calibri" w:hAnsi="Calibri"/>
          <w:b/>
          <w:bCs/>
          <w:bdr w:val="none" w:sz="0" w:space="0" w:color="auto"/>
          <w:lang w:val="en-GB"/>
        </w:rPr>
        <w:t xml:space="preserve"> if they are uncomfortable is </w:t>
      </w:r>
      <w:r>
        <w:rPr>
          <w:rFonts w:ascii="Calibri" w:eastAsia="Calibri" w:hAnsi="Calibri"/>
          <w:b/>
          <w:bCs/>
          <w:bdr w:val="none" w:sz="0" w:space="0" w:color="auto"/>
          <w:lang w:val="en-GB"/>
        </w:rPr>
        <w:t>there an opp</w:t>
      </w:r>
      <w:r w:rsidR="001E5AF3">
        <w:rPr>
          <w:rFonts w:ascii="Calibri" w:eastAsia="Calibri" w:hAnsi="Calibri"/>
          <w:b/>
          <w:bCs/>
          <w:bdr w:val="none" w:sz="0" w:space="0" w:color="auto"/>
          <w:lang w:val="en-GB"/>
        </w:rPr>
        <w:t>ortunity</w:t>
      </w:r>
      <w:r>
        <w:rPr>
          <w:rFonts w:ascii="Calibri" w:eastAsia="Calibri" w:hAnsi="Calibri"/>
          <w:b/>
          <w:bCs/>
          <w:bdr w:val="none" w:sz="0" w:space="0" w:color="auto"/>
          <w:lang w:val="en-GB"/>
        </w:rPr>
        <w:t xml:space="preserve"> to change?  </w:t>
      </w:r>
    </w:p>
    <w:p w14:paraId="26563F76" w14:textId="2394A736" w:rsidR="00F407ED" w:rsidRPr="002F69AA" w:rsidRDefault="002F69A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2F69AA">
        <w:rPr>
          <w:rFonts w:ascii="Calibri" w:eastAsia="Calibri" w:hAnsi="Calibri"/>
          <w:bdr w:val="none" w:sz="0" w:space="0" w:color="auto"/>
          <w:lang w:val="en-GB"/>
        </w:rPr>
        <w:t>No, there is not a choice point at the end of S2.</w:t>
      </w:r>
      <w:r>
        <w:rPr>
          <w:rFonts w:ascii="Calibri" w:eastAsia="Calibri" w:hAnsi="Calibri"/>
          <w:bdr w:val="none" w:sz="0" w:space="0" w:color="auto"/>
          <w:lang w:val="en-GB"/>
        </w:rPr>
        <w:t xml:space="preserve"> It’s a 2 year elective.  S2 is the only year where there isn’t a choice point.   In terms of changing a subject, they’ve already missed most of it, there’s isn’t that change normally, of course if there is a significant issue then we take a case-by-case consideration – </w:t>
      </w:r>
      <w:r w:rsidR="009C6BCC">
        <w:rPr>
          <w:rFonts w:ascii="Calibri" w:eastAsia="Calibri" w:hAnsi="Calibri"/>
          <w:bdr w:val="none" w:sz="0" w:space="0" w:color="auto"/>
          <w:lang w:val="en-GB"/>
        </w:rPr>
        <w:t xml:space="preserve">you can </w:t>
      </w:r>
      <w:r>
        <w:rPr>
          <w:rFonts w:ascii="Calibri" w:eastAsia="Calibri" w:hAnsi="Calibri"/>
          <w:bdr w:val="none" w:sz="0" w:space="0" w:color="auto"/>
          <w:lang w:val="en-GB"/>
        </w:rPr>
        <w:t>speak to pastoral - but it’s not something we look to do to retime-table.</w:t>
      </w:r>
    </w:p>
    <w:p w14:paraId="7C2D65D7" w14:textId="37D495D2" w:rsidR="009F6F1E" w:rsidRDefault="009F6F1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0E279DF7" w14:textId="20E3BABD" w:rsidR="009C6BCC"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 xml:space="preserve">General Q: there is no study time – will that be reconsidered ? I’m assuming there won’t be much new info being introduced in lessons and a lot of pupils </w:t>
      </w:r>
      <w:r w:rsidR="009C6BCC">
        <w:rPr>
          <w:rFonts w:ascii="Calibri" w:eastAsia="Calibri" w:hAnsi="Calibri"/>
          <w:b/>
          <w:bCs/>
          <w:bdr w:val="none" w:sz="0" w:space="0" w:color="auto"/>
          <w:lang w:val="en-GB"/>
        </w:rPr>
        <w:t>are very</w:t>
      </w:r>
      <w:r>
        <w:rPr>
          <w:rFonts w:ascii="Calibri" w:eastAsia="Calibri" w:hAnsi="Calibri"/>
          <w:b/>
          <w:bCs/>
          <w:bdr w:val="none" w:sz="0" w:space="0" w:color="auto"/>
          <w:lang w:val="en-GB"/>
        </w:rPr>
        <w:t xml:space="preserve"> worried about their future as this is part of their predicted grade. </w:t>
      </w:r>
    </w:p>
    <w:p w14:paraId="4C1A8D4E" w14:textId="256E1C31" w:rsidR="001E5AF3" w:rsidRPr="001E5AF3" w:rsidRDefault="009C6BC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B</w:t>
      </w:r>
      <w:r w:rsidR="001E5AF3" w:rsidRPr="001E5AF3">
        <w:rPr>
          <w:rFonts w:ascii="Calibri" w:eastAsia="Calibri" w:hAnsi="Calibri"/>
          <w:bdr w:val="none" w:sz="0" w:space="0" w:color="auto"/>
          <w:lang w:val="en-GB"/>
        </w:rPr>
        <w:t xml:space="preserve">ecause </w:t>
      </w:r>
      <w:r w:rsidR="008A4B89">
        <w:rPr>
          <w:rFonts w:ascii="Calibri" w:eastAsia="Calibri" w:hAnsi="Calibri"/>
          <w:bdr w:val="none" w:sz="0" w:space="0" w:color="auto"/>
          <w:lang w:val="en-GB"/>
        </w:rPr>
        <w:t>o</w:t>
      </w:r>
      <w:r w:rsidR="001E5AF3" w:rsidRPr="001E5AF3">
        <w:rPr>
          <w:rFonts w:ascii="Calibri" w:eastAsia="Calibri" w:hAnsi="Calibri"/>
          <w:bdr w:val="none" w:sz="0" w:space="0" w:color="auto"/>
          <w:lang w:val="en-GB"/>
        </w:rPr>
        <w:t>f the cancellatio</w:t>
      </w:r>
      <w:r w:rsidR="008A4B89">
        <w:rPr>
          <w:rFonts w:ascii="Calibri" w:eastAsia="Calibri" w:hAnsi="Calibri"/>
          <w:bdr w:val="none" w:sz="0" w:space="0" w:color="auto"/>
          <w:lang w:val="en-GB"/>
        </w:rPr>
        <w:t>n</w:t>
      </w:r>
      <w:r w:rsidR="001E5AF3" w:rsidRPr="001E5AF3">
        <w:rPr>
          <w:rFonts w:ascii="Calibri" w:eastAsia="Calibri" w:hAnsi="Calibri"/>
          <w:bdr w:val="none" w:sz="0" w:space="0" w:color="auto"/>
          <w:lang w:val="en-GB"/>
        </w:rPr>
        <w:t xml:space="preserve"> of exams and the extension to the deadline to submitted grades</w:t>
      </w:r>
      <w:r>
        <w:rPr>
          <w:rFonts w:ascii="Calibri" w:eastAsia="Calibri" w:hAnsi="Calibri"/>
          <w:bdr w:val="none" w:sz="0" w:space="0" w:color="auto"/>
          <w:lang w:val="en-GB"/>
        </w:rPr>
        <w:t>,</w:t>
      </w:r>
      <w:r w:rsidR="001E5AF3" w:rsidRPr="001E5AF3">
        <w:rPr>
          <w:rFonts w:ascii="Calibri" w:eastAsia="Calibri" w:hAnsi="Calibri"/>
          <w:bdr w:val="none" w:sz="0" w:space="0" w:color="auto"/>
          <w:lang w:val="en-GB"/>
        </w:rPr>
        <w:t xml:space="preserve"> we want to give our Y</w:t>
      </w:r>
      <w:r>
        <w:rPr>
          <w:rFonts w:ascii="Calibri" w:eastAsia="Calibri" w:hAnsi="Calibri"/>
          <w:bdr w:val="none" w:sz="0" w:space="0" w:color="auto"/>
          <w:lang w:val="en-GB"/>
        </w:rPr>
        <w:t xml:space="preserve">oung </w:t>
      </w:r>
      <w:r w:rsidR="001E5AF3" w:rsidRPr="001E5AF3">
        <w:rPr>
          <w:rFonts w:ascii="Calibri" w:eastAsia="Calibri" w:hAnsi="Calibri"/>
          <w:bdr w:val="none" w:sz="0" w:space="0" w:color="auto"/>
          <w:lang w:val="en-GB"/>
        </w:rPr>
        <w:t>P</w:t>
      </w:r>
      <w:r>
        <w:rPr>
          <w:rFonts w:ascii="Calibri" w:eastAsia="Calibri" w:hAnsi="Calibri"/>
          <w:bdr w:val="none" w:sz="0" w:space="0" w:color="auto"/>
          <w:lang w:val="en-GB"/>
        </w:rPr>
        <w:t>eople</w:t>
      </w:r>
      <w:r w:rsidR="001E5AF3" w:rsidRPr="001E5AF3">
        <w:rPr>
          <w:rFonts w:ascii="Calibri" w:eastAsia="Calibri" w:hAnsi="Calibri"/>
          <w:bdr w:val="none" w:sz="0" w:space="0" w:color="auto"/>
          <w:lang w:val="en-GB"/>
        </w:rPr>
        <w:t xml:space="preserve"> the best chance they can have, so to give over whole weeks to study leave would significantly cut back L</w:t>
      </w:r>
      <w:r>
        <w:rPr>
          <w:rFonts w:ascii="Calibri" w:eastAsia="Calibri" w:hAnsi="Calibri"/>
          <w:bdr w:val="none" w:sz="0" w:space="0" w:color="auto"/>
          <w:lang w:val="en-GB"/>
        </w:rPr>
        <w:t xml:space="preserve">earning </w:t>
      </w:r>
      <w:r w:rsidR="001E5AF3" w:rsidRPr="001E5AF3">
        <w:rPr>
          <w:rFonts w:ascii="Calibri" w:eastAsia="Calibri" w:hAnsi="Calibri"/>
          <w:bdr w:val="none" w:sz="0" w:space="0" w:color="auto"/>
          <w:lang w:val="en-GB"/>
        </w:rPr>
        <w:t>&amp;</w:t>
      </w:r>
      <w:r>
        <w:rPr>
          <w:rFonts w:ascii="Calibri" w:eastAsia="Calibri" w:hAnsi="Calibri"/>
          <w:bdr w:val="none" w:sz="0" w:space="0" w:color="auto"/>
          <w:lang w:val="en-GB"/>
        </w:rPr>
        <w:t xml:space="preserve"> </w:t>
      </w:r>
      <w:r w:rsidR="001E5AF3" w:rsidRPr="001E5AF3">
        <w:rPr>
          <w:rFonts w:ascii="Calibri" w:eastAsia="Calibri" w:hAnsi="Calibri"/>
          <w:bdr w:val="none" w:sz="0" w:space="0" w:color="auto"/>
          <w:lang w:val="en-GB"/>
        </w:rPr>
        <w:t>T</w:t>
      </w:r>
      <w:r>
        <w:rPr>
          <w:rFonts w:ascii="Calibri" w:eastAsia="Calibri" w:hAnsi="Calibri"/>
          <w:bdr w:val="none" w:sz="0" w:space="0" w:color="auto"/>
          <w:lang w:val="en-GB"/>
        </w:rPr>
        <w:t>eaching</w:t>
      </w:r>
      <w:r w:rsidR="001E5AF3" w:rsidRPr="001E5AF3">
        <w:rPr>
          <w:rFonts w:ascii="Calibri" w:eastAsia="Calibri" w:hAnsi="Calibri"/>
          <w:bdr w:val="none" w:sz="0" w:space="0" w:color="auto"/>
          <w:lang w:val="en-GB"/>
        </w:rPr>
        <w:t xml:space="preserve"> time and we want to strike the right balance of </w:t>
      </w:r>
      <w:r w:rsidR="00384FC6">
        <w:rPr>
          <w:rFonts w:ascii="Calibri" w:eastAsia="Calibri" w:hAnsi="Calibri"/>
          <w:bdr w:val="none" w:sz="0" w:space="0" w:color="auto"/>
          <w:lang w:val="en-GB"/>
        </w:rPr>
        <w:t>that</w:t>
      </w:r>
      <w:r w:rsidR="001E5AF3" w:rsidRPr="001E5AF3">
        <w:rPr>
          <w:rFonts w:ascii="Calibri" w:eastAsia="Calibri" w:hAnsi="Calibri"/>
          <w:bdr w:val="none" w:sz="0" w:space="0" w:color="auto"/>
          <w:lang w:val="en-GB"/>
        </w:rPr>
        <w:t xml:space="preserve"> time so we don’t award grades based on how they’re performing at end of Jan when they haven’t done the whole course. </w:t>
      </w:r>
    </w:p>
    <w:p w14:paraId="12751775" w14:textId="3111994E" w:rsidR="001E5AF3"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0B3308DA" w14:textId="19913354" w:rsidR="001E5AF3"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Jan – Feb when notionally doing prelims – I wouldn’t expect new work at that time</w:t>
      </w:r>
    </w:p>
    <w:p w14:paraId="3F4774FC" w14:textId="02B61032" w:rsidR="001E5AF3" w:rsidRPr="001E5AF3"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1E5AF3">
        <w:rPr>
          <w:rFonts w:ascii="Calibri" w:eastAsia="Calibri" w:hAnsi="Calibri"/>
          <w:bdr w:val="none" w:sz="0" w:space="0" w:color="auto"/>
          <w:lang w:val="en-GB"/>
        </w:rPr>
        <w:t>No, I understand.  The lateness of the final estimates allows us to carry out later assessments beyond the Jan/</w:t>
      </w:r>
      <w:r w:rsidR="00384FC6">
        <w:rPr>
          <w:rFonts w:ascii="Calibri" w:eastAsia="Calibri" w:hAnsi="Calibri"/>
          <w:bdr w:val="none" w:sz="0" w:space="0" w:color="auto"/>
          <w:lang w:val="en-GB"/>
        </w:rPr>
        <w:t>F</w:t>
      </w:r>
      <w:r w:rsidRPr="001E5AF3">
        <w:rPr>
          <w:rFonts w:ascii="Calibri" w:eastAsia="Calibri" w:hAnsi="Calibri"/>
          <w:bdr w:val="none" w:sz="0" w:space="0" w:color="auto"/>
          <w:lang w:val="en-GB"/>
        </w:rPr>
        <w:t>eb dates that have been communicated.</w:t>
      </w:r>
    </w:p>
    <w:p w14:paraId="3DD5548E" w14:textId="3C199414" w:rsidR="001E5AF3"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3C52A62C" w14:textId="0EC70385" w:rsidR="001E5AF3"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To ge</w:t>
      </w:r>
      <w:r w:rsidR="00384FC6">
        <w:rPr>
          <w:rFonts w:ascii="Calibri" w:eastAsia="Calibri" w:hAnsi="Calibri"/>
          <w:b/>
          <w:bCs/>
          <w:bdr w:val="none" w:sz="0" w:space="0" w:color="auto"/>
          <w:lang w:val="en-GB"/>
        </w:rPr>
        <w:t>t</w:t>
      </w:r>
      <w:r>
        <w:rPr>
          <w:rFonts w:ascii="Calibri" w:eastAsia="Calibri" w:hAnsi="Calibri"/>
          <w:b/>
          <w:bCs/>
          <w:bdr w:val="none" w:sz="0" w:space="0" w:color="auto"/>
          <w:lang w:val="en-GB"/>
        </w:rPr>
        <w:t xml:space="preserve"> the best outcome on these assessments, it’s hard for y</w:t>
      </w:r>
      <w:r w:rsidR="00384FC6">
        <w:rPr>
          <w:rFonts w:ascii="Calibri" w:eastAsia="Calibri" w:hAnsi="Calibri"/>
          <w:b/>
          <w:bCs/>
          <w:bdr w:val="none" w:sz="0" w:space="0" w:color="auto"/>
          <w:lang w:val="en-GB"/>
        </w:rPr>
        <w:t xml:space="preserve">oung </w:t>
      </w:r>
      <w:r>
        <w:rPr>
          <w:rFonts w:ascii="Calibri" w:eastAsia="Calibri" w:hAnsi="Calibri"/>
          <w:b/>
          <w:bCs/>
          <w:bdr w:val="none" w:sz="0" w:space="0" w:color="auto"/>
          <w:lang w:val="en-GB"/>
        </w:rPr>
        <w:t>p</w:t>
      </w:r>
      <w:r w:rsidR="00384FC6">
        <w:rPr>
          <w:rFonts w:ascii="Calibri" w:eastAsia="Calibri" w:hAnsi="Calibri"/>
          <w:b/>
          <w:bCs/>
          <w:bdr w:val="none" w:sz="0" w:space="0" w:color="auto"/>
          <w:lang w:val="en-GB"/>
        </w:rPr>
        <w:t>eople</w:t>
      </w:r>
      <w:r>
        <w:rPr>
          <w:rFonts w:ascii="Calibri" w:eastAsia="Calibri" w:hAnsi="Calibri"/>
          <w:b/>
          <w:bCs/>
          <w:bdr w:val="none" w:sz="0" w:space="0" w:color="auto"/>
          <w:lang w:val="en-GB"/>
        </w:rPr>
        <w:t xml:space="preserve"> not to think of them as a proper exam, so this is causing anxiety, particularly if you do a later one, could you build study leave around this</w:t>
      </w:r>
      <w:r w:rsidR="00384FC6">
        <w:rPr>
          <w:rFonts w:ascii="Calibri" w:eastAsia="Calibri" w:hAnsi="Calibri"/>
          <w:b/>
          <w:bCs/>
          <w:bdr w:val="none" w:sz="0" w:space="0" w:color="auto"/>
          <w:lang w:val="en-GB"/>
        </w:rPr>
        <w:t>?</w:t>
      </w:r>
    </w:p>
    <w:p w14:paraId="0864807D" w14:textId="44886B4D" w:rsidR="001E5AF3" w:rsidRPr="00384FC6" w:rsidRDefault="00384FC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w:t>
      </w:r>
      <w:r w:rsidR="001E5AF3" w:rsidRPr="00384FC6">
        <w:rPr>
          <w:rFonts w:ascii="Calibri" w:eastAsia="Calibri" w:hAnsi="Calibri"/>
          <w:bdr w:val="none" w:sz="0" w:space="0" w:color="auto"/>
          <w:lang w:val="en-GB"/>
        </w:rPr>
        <w:t>S</w:t>
      </w:r>
      <w:r>
        <w:rPr>
          <w:rFonts w:ascii="Calibri" w:eastAsia="Calibri" w:hAnsi="Calibri"/>
          <w:bdr w:val="none" w:sz="0" w:space="0" w:color="auto"/>
          <w:lang w:val="en-GB"/>
        </w:rPr>
        <w:t xml:space="preserve">nr </w:t>
      </w:r>
      <w:r w:rsidR="001E5AF3" w:rsidRPr="00384FC6">
        <w:rPr>
          <w:rFonts w:ascii="Calibri" w:eastAsia="Calibri" w:hAnsi="Calibri"/>
          <w:bdr w:val="none" w:sz="0" w:space="0" w:color="auto"/>
          <w:lang w:val="en-GB"/>
        </w:rPr>
        <w:t>L</w:t>
      </w:r>
      <w:r>
        <w:rPr>
          <w:rFonts w:ascii="Calibri" w:eastAsia="Calibri" w:hAnsi="Calibri"/>
          <w:bdr w:val="none" w:sz="0" w:space="0" w:color="auto"/>
          <w:lang w:val="en-GB"/>
        </w:rPr>
        <w:t xml:space="preserve">eadership </w:t>
      </w:r>
      <w:r w:rsidR="001E5AF3" w:rsidRPr="00384FC6">
        <w:rPr>
          <w:rFonts w:ascii="Calibri" w:eastAsia="Calibri" w:hAnsi="Calibri"/>
          <w:bdr w:val="none" w:sz="0" w:space="0" w:color="auto"/>
          <w:lang w:val="en-GB"/>
        </w:rPr>
        <w:t>T</w:t>
      </w:r>
      <w:r>
        <w:rPr>
          <w:rFonts w:ascii="Calibri" w:eastAsia="Calibri" w:hAnsi="Calibri"/>
          <w:bdr w:val="none" w:sz="0" w:space="0" w:color="auto"/>
          <w:lang w:val="en-GB"/>
        </w:rPr>
        <w:t>eam</w:t>
      </w:r>
      <w:r w:rsidR="001E5AF3" w:rsidRPr="00384FC6">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(SLT) </w:t>
      </w:r>
      <w:r w:rsidR="001E5AF3" w:rsidRPr="00384FC6">
        <w:rPr>
          <w:rFonts w:ascii="Calibri" w:eastAsia="Calibri" w:hAnsi="Calibri"/>
          <w:bdr w:val="none" w:sz="0" w:space="0" w:color="auto"/>
          <w:lang w:val="en-GB"/>
        </w:rPr>
        <w:t>will absolutely reflect on this. We’ll be using all the time we have to get the best out of our y</w:t>
      </w:r>
      <w:r>
        <w:rPr>
          <w:rFonts w:ascii="Calibri" w:eastAsia="Calibri" w:hAnsi="Calibri"/>
          <w:bdr w:val="none" w:sz="0" w:space="0" w:color="auto"/>
          <w:lang w:val="en-GB"/>
        </w:rPr>
        <w:t xml:space="preserve">oung </w:t>
      </w:r>
      <w:r w:rsidR="001E5AF3" w:rsidRPr="00384FC6">
        <w:rPr>
          <w:rFonts w:ascii="Calibri" w:eastAsia="Calibri" w:hAnsi="Calibri"/>
          <w:bdr w:val="none" w:sz="0" w:space="0" w:color="auto"/>
          <w:lang w:val="en-GB"/>
        </w:rPr>
        <w:t>p</w:t>
      </w:r>
      <w:r>
        <w:rPr>
          <w:rFonts w:ascii="Calibri" w:eastAsia="Calibri" w:hAnsi="Calibri"/>
          <w:bdr w:val="none" w:sz="0" w:space="0" w:color="auto"/>
          <w:lang w:val="en-GB"/>
        </w:rPr>
        <w:t>eople</w:t>
      </w:r>
      <w:r w:rsidR="001E5AF3" w:rsidRPr="00384FC6">
        <w:rPr>
          <w:rFonts w:ascii="Calibri" w:eastAsia="Calibri" w:hAnsi="Calibri"/>
          <w:bdr w:val="none" w:sz="0" w:space="0" w:color="auto"/>
          <w:lang w:val="en-GB"/>
        </w:rPr>
        <w:t>. W</w:t>
      </w:r>
      <w:r>
        <w:rPr>
          <w:rFonts w:ascii="Calibri" w:eastAsia="Calibri" w:hAnsi="Calibri"/>
          <w:bdr w:val="none" w:sz="0" w:space="0" w:color="auto"/>
          <w:lang w:val="en-GB"/>
        </w:rPr>
        <w:t>e</w:t>
      </w:r>
      <w:r w:rsidR="001E5AF3" w:rsidRPr="00384FC6">
        <w:rPr>
          <w:rFonts w:ascii="Calibri" w:eastAsia="Calibri" w:hAnsi="Calibri"/>
          <w:bdr w:val="none" w:sz="0" w:space="0" w:color="auto"/>
          <w:lang w:val="en-GB"/>
        </w:rPr>
        <w:t xml:space="preserve"> don’t want to overburden </w:t>
      </w:r>
      <w:r>
        <w:rPr>
          <w:rFonts w:ascii="Calibri" w:eastAsia="Calibri" w:hAnsi="Calibri"/>
          <w:bdr w:val="none" w:sz="0" w:space="0" w:color="auto"/>
          <w:lang w:val="en-GB"/>
        </w:rPr>
        <w:t>them</w:t>
      </w:r>
      <w:r w:rsidR="001E5AF3" w:rsidRPr="00384FC6">
        <w:rPr>
          <w:rFonts w:ascii="Calibri" w:eastAsia="Calibri" w:hAnsi="Calibri"/>
          <w:bdr w:val="none" w:sz="0" w:space="0" w:color="auto"/>
          <w:lang w:val="en-GB"/>
        </w:rPr>
        <w:t xml:space="preserve"> with lots of assessments.  I hear that parents want study built in to that plan and I will raise this with the SLT when we’re back from holidays and discuss it</w:t>
      </w:r>
      <w:r>
        <w:rPr>
          <w:rFonts w:ascii="Calibri" w:eastAsia="Calibri" w:hAnsi="Calibri"/>
          <w:bdr w:val="none" w:sz="0" w:space="0" w:color="auto"/>
          <w:lang w:val="en-GB"/>
        </w:rPr>
        <w:t>:</w:t>
      </w:r>
    </w:p>
    <w:p w14:paraId="7F254E90" w14:textId="5543F2FB" w:rsidR="001E5AF3" w:rsidRPr="00384FC6"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ACD6D03" w14:textId="6F55FA64" w:rsidR="001E5AF3" w:rsidRPr="00384FC6" w:rsidRDefault="001E5AF3" w:rsidP="00112BE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384FC6">
        <w:rPr>
          <w:rFonts w:ascii="Calibri" w:eastAsia="Calibri" w:hAnsi="Calibri"/>
          <w:bdr w:val="none" w:sz="0" w:space="0" w:color="auto"/>
          <w:lang w:val="en-GB"/>
        </w:rPr>
        <w:t xml:space="preserve">Providing </w:t>
      </w:r>
      <w:r w:rsidR="00384FC6">
        <w:rPr>
          <w:rFonts w:ascii="Calibri" w:eastAsia="Calibri" w:hAnsi="Calibri"/>
          <w:bdr w:val="none" w:sz="0" w:space="0" w:color="auto"/>
          <w:lang w:val="en-GB"/>
        </w:rPr>
        <w:t>s</w:t>
      </w:r>
      <w:r w:rsidRPr="00384FC6">
        <w:rPr>
          <w:rFonts w:ascii="Calibri" w:eastAsia="Calibri" w:hAnsi="Calibri"/>
          <w:bdr w:val="none" w:sz="0" w:space="0" w:color="auto"/>
          <w:lang w:val="en-GB"/>
        </w:rPr>
        <w:t>tudy leave during assessments</w:t>
      </w:r>
    </w:p>
    <w:p w14:paraId="704823F1" w14:textId="1E282C8A" w:rsidR="001E5AF3" w:rsidRPr="00384FC6" w:rsidRDefault="001E5AF3" w:rsidP="00112BE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384FC6">
        <w:rPr>
          <w:rFonts w:ascii="Calibri" w:eastAsia="Calibri" w:hAnsi="Calibri"/>
          <w:bdr w:val="none" w:sz="0" w:space="0" w:color="auto"/>
          <w:lang w:val="en-GB"/>
        </w:rPr>
        <w:t>Assessme</w:t>
      </w:r>
      <w:r w:rsidR="00384FC6">
        <w:rPr>
          <w:rFonts w:ascii="Calibri" w:eastAsia="Calibri" w:hAnsi="Calibri"/>
          <w:bdr w:val="none" w:sz="0" w:space="0" w:color="auto"/>
          <w:lang w:val="en-GB"/>
        </w:rPr>
        <w:t>n</w:t>
      </w:r>
      <w:r w:rsidRPr="00384FC6">
        <w:rPr>
          <w:rFonts w:ascii="Calibri" w:eastAsia="Calibri" w:hAnsi="Calibri"/>
          <w:bdr w:val="none" w:sz="0" w:space="0" w:color="auto"/>
          <w:lang w:val="en-GB"/>
        </w:rPr>
        <w:t>ts well spaced so not back to back</w:t>
      </w:r>
    </w:p>
    <w:p w14:paraId="4FA2BF11" w14:textId="28BE6109" w:rsidR="001E5AF3" w:rsidRPr="00384FC6" w:rsidRDefault="001E5AF3" w:rsidP="00112BE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384FC6">
        <w:rPr>
          <w:rFonts w:ascii="Calibri" w:eastAsia="Calibri" w:hAnsi="Calibri"/>
          <w:bdr w:val="none" w:sz="0" w:space="0" w:color="auto"/>
          <w:lang w:val="en-GB"/>
        </w:rPr>
        <w:t xml:space="preserve">Reassurance that new </w:t>
      </w:r>
      <w:r w:rsidR="00384FC6">
        <w:rPr>
          <w:rFonts w:ascii="Calibri" w:eastAsia="Calibri" w:hAnsi="Calibri"/>
          <w:bdr w:val="none" w:sz="0" w:space="0" w:color="auto"/>
          <w:lang w:val="en-GB"/>
        </w:rPr>
        <w:t>t</w:t>
      </w:r>
      <w:r w:rsidRPr="00384FC6">
        <w:rPr>
          <w:rFonts w:ascii="Calibri" w:eastAsia="Calibri" w:hAnsi="Calibri"/>
          <w:bdr w:val="none" w:sz="0" w:space="0" w:color="auto"/>
          <w:lang w:val="en-GB"/>
        </w:rPr>
        <w:t>eaching won’t continue during assessments (as wo</w:t>
      </w:r>
      <w:r w:rsidR="00384FC6">
        <w:rPr>
          <w:rFonts w:ascii="Calibri" w:eastAsia="Calibri" w:hAnsi="Calibri"/>
          <w:bdr w:val="none" w:sz="0" w:space="0" w:color="auto"/>
          <w:lang w:val="en-GB"/>
        </w:rPr>
        <w:t>ul</w:t>
      </w:r>
      <w:r w:rsidRPr="00384FC6">
        <w:rPr>
          <w:rFonts w:ascii="Calibri" w:eastAsia="Calibri" w:hAnsi="Calibri"/>
          <w:bdr w:val="none" w:sz="0" w:space="0" w:color="auto"/>
          <w:lang w:val="en-GB"/>
        </w:rPr>
        <w:t>dn’t normally happen during exam time)</w:t>
      </w:r>
    </w:p>
    <w:p w14:paraId="4CC2C553" w14:textId="130DE2E7" w:rsidR="001E5AF3" w:rsidRDefault="001E5AF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16C67716" w14:textId="73BF995D"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What happens to y</w:t>
      </w:r>
      <w:r w:rsidR="00384FC6">
        <w:rPr>
          <w:rFonts w:ascii="Calibri" w:eastAsia="Calibri" w:hAnsi="Calibri"/>
          <w:b/>
          <w:bCs/>
          <w:bdr w:val="none" w:sz="0" w:space="0" w:color="auto"/>
          <w:lang w:val="en-GB"/>
        </w:rPr>
        <w:t xml:space="preserve">oung </w:t>
      </w:r>
      <w:r>
        <w:rPr>
          <w:rFonts w:ascii="Calibri" w:eastAsia="Calibri" w:hAnsi="Calibri"/>
          <w:b/>
          <w:bCs/>
          <w:bdr w:val="none" w:sz="0" w:space="0" w:color="auto"/>
          <w:lang w:val="en-GB"/>
        </w:rPr>
        <w:t>p</w:t>
      </w:r>
      <w:r w:rsidR="00384FC6">
        <w:rPr>
          <w:rFonts w:ascii="Calibri" w:eastAsia="Calibri" w:hAnsi="Calibri"/>
          <w:b/>
          <w:bCs/>
          <w:bdr w:val="none" w:sz="0" w:space="0" w:color="auto"/>
          <w:lang w:val="en-GB"/>
        </w:rPr>
        <w:t>eople</w:t>
      </w:r>
      <w:r>
        <w:rPr>
          <w:rFonts w:ascii="Calibri" w:eastAsia="Calibri" w:hAnsi="Calibri"/>
          <w:b/>
          <w:bCs/>
          <w:bdr w:val="none" w:sz="0" w:space="0" w:color="auto"/>
          <w:lang w:val="en-GB"/>
        </w:rPr>
        <w:t xml:space="preserve"> who have interviews during assessments? I</w:t>
      </w:r>
      <w:r w:rsidR="00384FC6">
        <w:rPr>
          <w:rFonts w:ascii="Calibri" w:eastAsia="Calibri" w:hAnsi="Calibri"/>
          <w:b/>
          <w:bCs/>
          <w:bdr w:val="none" w:sz="0" w:space="0" w:color="auto"/>
          <w:lang w:val="en-GB"/>
        </w:rPr>
        <w:t>s</w:t>
      </w:r>
      <w:r>
        <w:rPr>
          <w:rFonts w:ascii="Calibri" w:eastAsia="Calibri" w:hAnsi="Calibri"/>
          <w:b/>
          <w:bCs/>
          <w:bdr w:val="none" w:sz="0" w:space="0" w:color="auto"/>
          <w:lang w:val="en-GB"/>
        </w:rPr>
        <w:t xml:space="preserve"> there flexibility?</w:t>
      </w:r>
    </w:p>
    <w:p w14:paraId="00B33B35" w14:textId="76F302CB"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63BF1BD5" w14:textId="7CE8EA30" w:rsidR="00112BED" w:rsidRP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112BED">
        <w:rPr>
          <w:rFonts w:ascii="Calibri" w:eastAsia="Calibri" w:hAnsi="Calibri"/>
          <w:bdr w:val="none" w:sz="0" w:space="0" w:color="auto"/>
          <w:lang w:val="en-GB"/>
        </w:rPr>
        <w:t>Yes, i</w:t>
      </w:r>
      <w:r w:rsidR="00384FC6">
        <w:rPr>
          <w:rFonts w:ascii="Calibri" w:eastAsia="Calibri" w:hAnsi="Calibri"/>
          <w:bdr w:val="none" w:sz="0" w:space="0" w:color="auto"/>
          <w:lang w:val="en-GB"/>
        </w:rPr>
        <w:t>nterview</w:t>
      </w:r>
      <w:r w:rsidRPr="00112BED">
        <w:rPr>
          <w:rFonts w:ascii="Calibri" w:eastAsia="Calibri" w:hAnsi="Calibri"/>
          <w:bdr w:val="none" w:sz="0" w:space="0" w:color="auto"/>
          <w:lang w:val="en-GB"/>
        </w:rPr>
        <w:t>s can take place at that time and we’ll work with y</w:t>
      </w:r>
      <w:r w:rsidR="00384FC6">
        <w:rPr>
          <w:rFonts w:ascii="Calibri" w:eastAsia="Calibri" w:hAnsi="Calibri"/>
          <w:bdr w:val="none" w:sz="0" w:space="0" w:color="auto"/>
          <w:lang w:val="en-GB"/>
        </w:rPr>
        <w:t xml:space="preserve">oung </w:t>
      </w:r>
      <w:r w:rsidRPr="00112BED">
        <w:rPr>
          <w:rFonts w:ascii="Calibri" w:eastAsia="Calibri" w:hAnsi="Calibri"/>
          <w:bdr w:val="none" w:sz="0" w:space="0" w:color="auto"/>
          <w:lang w:val="en-GB"/>
        </w:rPr>
        <w:t>p</w:t>
      </w:r>
      <w:r w:rsidR="00384FC6">
        <w:rPr>
          <w:rFonts w:ascii="Calibri" w:eastAsia="Calibri" w:hAnsi="Calibri"/>
          <w:bdr w:val="none" w:sz="0" w:space="0" w:color="auto"/>
          <w:lang w:val="en-GB"/>
        </w:rPr>
        <w:t>eople</w:t>
      </w:r>
      <w:r w:rsidRPr="00112BED">
        <w:rPr>
          <w:rFonts w:ascii="Calibri" w:eastAsia="Calibri" w:hAnsi="Calibri"/>
          <w:bdr w:val="none" w:sz="0" w:space="0" w:color="auto"/>
          <w:lang w:val="en-GB"/>
        </w:rPr>
        <w:t xml:space="preserve"> to accommodate.  We can’t have assessments on different days as they need to be integrous.  We’ll work with students on that to make it fair to all.  </w:t>
      </w:r>
    </w:p>
    <w:p w14:paraId="6513CA8D" w14:textId="434E787C"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34711127" w14:textId="1703D2F1"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Because of the different subject combinations, surely pupils will completely miss new content that is taking place when they have an exam for another subject?</w:t>
      </w:r>
    </w:p>
    <w:p w14:paraId="0AB43721" w14:textId="75EB06BD" w:rsidR="00112BED" w:rsidRP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112BED">
        <w:rPr>
          <w:rFonts w:ascii="Calibri" w:eastAsia="Calibri" w:hAnsi="Calibri"/>
          <w:bdr w:val="none" w:sz="0" w:space="0" w:color="auto"/>
          <w:lang w:val="en-GB"/>
        </w:rPr>
        <w:lastRenderedPageBreak/>
        <w:t>No, I can give reassurance, that won’t be the case.  Because we have doubles &amp; trebles, they are sitting examinations when they have that subject.</w:t>
      </w:r>
    </w:p>
    <w:p w14:paraId="0C594452" w14:textId="546E6969"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2ACEB896" w14:textId="4111CB3E"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If y</w:t>
      </w:r>
      <w:r w:rsidR="00384FC6">
        <w:rPr>
          <w:rFonts w:ascii="Calibri" w:eastAsia="Calibri" w:hAnsi="Calibri"/>
          <w:b/>
          <w:bCs/>
          <w:bdr w:val="none" w:sz="0" w:space="0" w:color="auto"/>
          <w:lang w:val="en-GB"/>
        </w:rPr>
        <w:t xml:space="preserve">oung </w:t>
      </w:r>
      <w:r>
        <w:rPr>
          <w:rFonts w:ascii="Calibri" w:eastAsia="Calibri" w:hAnsi="Calibri"/>
          <w:b/>
          <w:bCs/>
          <w:bdr w:val="none" w:sz="0" w:space="0" w:color="auto"/>
          <w:lang w:val="en-GB"/>
        </w:rPr>
        <w:t>p</w:t>
      </w:r>
      <w:r w:rsidR="00384FC6">
        <w:rPr>
          <w:rFonts w:ascii="Calibri" w:eastAsia="Calibri" w:hAnsi="Calibri"/>
          <w:b/>
          <w:bCs/>
          <w:bdr w:val="none" w:sz="0" w:space="0" w:color="auto"/>
          <w:lang w:val="en-GB"/>
        </w:rPr>
        <w:t>eople</w:t>
      </w:r>
      <w:r>
        <w:rPr>
          <w:rFonts w:ascii="Calibri" w:eastAsia="Calibri" w:hAnsi="Calibri"/>
          <w:b/>
          <w:bCs/>
          <w:bdr w:val="none" w:sz="0" w:space="0" w:color="auto"/>
          <w:lang w:val="en-GB"/>
        </w:rPr>
        <w:t xml:space="preserve"> have neuro diversity issues like concentration, eg a triple period,</w:t>
      </w:r>
      <w:r w:rsidR="00384FC6">
        <w:rPr>
          <w:rFonts w:ascii="Calibri" w:eastAsia="Calibri" w:hAnsi="Calibri"/>
          <w:b/>
          <w:bCs/>
          <w:bdr w:val="none" w:sz="0" w:space="0" w:color="auto"/>
          <w:lang w:val="en-GB"/>
        </w:rPr>
        <w:t xml:space="preserve"> and </w:t>
      </w:r>
      <w:r>
        <w:rPr>
          <w:rFonts w:ascii="Calibri" w:eastAsia="Calibri" w:hAnsi="Calibri"/>
          <w:b/>
          <w:bCs/>
          <w:bdr w:val="none" w:sz="0" w:space="0" w:color="auto"/>
          <w:lang w:val="en-GB"/>
        </w:rPr>
        <w:t>tak</w:t>
      </w:r>
      <w:r w:rsidR="00384FC6">
        <w:rPr>
          <w:rFonts w:ascii="Calibri" w:eastAsia="Calibri" w:hAnsi="Calibri"/>
          <w:b/>
          <w:bCs/>
          <w:bdr w:val="none" w:sz="0" w:space="0" w:color="auto"/>
          <w:lang w:val="en-GB"/>
        </w:rPr>
        <w:t>ing</w:t>
      </w:r>
      <w:r>
        <w:rPr>
          <w:rFonts w:ascii="Calibri" w:eastAsia="Calibri" w:hAnsi="Calibri"/>
          <w:b/>
          <w:bCs/>
          <w:bdr w:val="none" w:sz="0" w:space="0" w:color="auto"/>
          <w:lang w:val="en-GB"/>
        </w:rPr>
        <w:t xml:space="preserve"> their test on the third period, what support is in place for</w:t>
      </w:r>
      <w:r w:rsidR="008A4B89">
        <w:rPr>
          <w:rFonts w:ascii="Calibri" w:eastAsia="Calibri" w:hAnsi="Calibri"/>
          <w:b/>
          <w:bCs/>
          <w:bdr w:val="none" w:sz="0" w:space="0" w:color="auto"/>
          <w:lang w:val="en-GB"/>
        </w:rPr>
        <w:t xml:space="preserve"> t</w:t>
      </w:r>
      <w:r>
        <w:rPr>
          <w:rFonts w:ascii="Calibri" w:eastAsia="Calibri" w:hAnsi="Calibri"/>
          <w:b/>
          <w:bCs/>
          <w:bdr w:val="none" w:sz="0" w:space="0" w:color="auto"/>
          <w:lang w:val="en-GB"/>
        </w:rPr>
        <w:t>hese challenges?</w:t>
      </w:r>
    </w:p>
    <w:p w14:paraId="71A2585B" w14:textId="50FC6890" w:rsidR="00112BED" w:rsidRPr="00112BED" w:rsidRDefault="00384FC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F</w:t>
      </w:r>
      <w:r w:rsidR="00112BED" w:rsidRPr="00112BED">
        <w:rPr>
          <w:rFonts w:ascii="Calibri" w:eastAsia="Calibri" w:hAnsi="Calibri"/>
          <w:bdr w:val="none" w:sz="0" w:space="0" w:color="auto"/>
          <w:lang w:val="en-GB"/>
        </w:rPr>
        <w:t>or all our y</w:t>
      </w:r>
      <w:r>
        <w:rPr>
          <w:rFonts w:ascii="Calibri" w:eastAsia="Calibri" w:hAnsi="Calibri"/>
          <w:bdr w:val="none" w:sz="0" w:space="0" w:color="auto"/>
          <w:lang w:val="en-GB"/>
        </w:rPr>
        <w:t xml:space="preserve">oung </w:t>
      </w:r>
      <w:r w:rsidR="00112BED" w:rsidRPr="00112BED">
        <w:rPr>
          <w:rFonts w:ascii="Calibri" w:eastAsia="Calibri" w:hAnsi="Calibri"/>
          <w:bdr w:val="none" w:sz="0" w:space="0" w:color="auto"/>
          <w:lang w:val="en-GB"/>
        </w:rPr>
        <w:t>p</w:t>
      </w:r>
      <w:r>
        <w:rPr>
          <w:rFonts w:ascii="Calibri" w:eastAsia="Calibri" w:hAnsi="Calibri"/>
          <w:bdr w:val="none" w:sz="0" w:space="0" w:color="auto"/>
          <w:lang w:val="en-GB"/>
        </w:rPr>
        <w:t>eople</w:t>
      </w:r>
      <w:r w:rsidR="00112BED" w:rsidRPr="00112BED">
        <w:rPr>
          <w:rFonts w:ascii="Calibri" w:eastAsia="Calibri" w:hAnsi="Calibri"/>
          <w:bdr w:val="none" w:sz="0" w:space="0" w:color="auto"/>
          <w:lang w:val="en-GB"/>
        </w:rPr>
        <w:t xml:space="preserve"> who require additional arran</w:t>
      </w:r>
      <w:r w:rsidR="008A4B89">
        <w:rPr>
          <w:rFonts w:ascii="Calibri" w:eastAsia="Calibri" w:hAnsi="Calibri"/>
          <w:bdr w:val="none" w:sz="0" w:space="0" w:color="auto"/>
          <w:lang w:val="en-GB"/>
        </w:rPr>
        <w:t>g</w:t>
      </w:r>
      <w:r w:rsidR="00112BED" w:rsidRPr="00112BED">
        <w:rPr>
          <w:rFonts w:ascii="Calibri" w:eastAsia="Calibri" w:hAnsi="Calibri"/>
          <w:bdr w:val="none" w:sz="0" w:space="0" w:color="auto"/>
          <w:lang w:val="en-GB"/>
        </w:rPr>
        <w:t>emen</w:t>
      </w:r>
      <w:r w:rsidR="008A4B89">
        <w:rPr>
          <w:rFonts w:ascii="Calibri" w:eastAsia="Calibri" w:hAnsi="Calibri"/>
          <w:bdr w:val="none" w:sz="0" w:space="0" w:color="auto"/>
          <w:lang w:val="en-GB"/>
        </w:rPr>
        <w:t>t</w:t>
      </w:r>
      <w:r w:rsidR="00112BED" w:rsidRPr="00112BED">
        <w:rPr>
          <w:rFonts w:ascii="Calibri" w:eastAsia="Calibri" w:hAnsi="Calibri"/>
          <w:bdr w:val="none" w:sz="0" w:space="0" w:color="auto"/>
          <w:lang w:val="en-GB"/>
        </w:rPr>
        <w:t xml:space="preserve">s we’ll be putting in place whatever </w:t>
      </w:r>
      <w:r>
        <w:rPr>
          <w:rFonts w:ascii="Calibri" w:eastAsia="Calibri" w:hAnsi="Calibri"/>
          <w:bdr w:val="none" w:sz="0" w:space="0" w:color="auto"/>
          <w:lang w:val="en-GB"/>
        </w:rPr>
        <w:t>is required.</w:t>
      </w:r>
      <w:r w:rsidR="00112BED" w:rsidRPr="00112BED">
        <w:rPr>
          <w:rFonts w:ascii="Calibri" w:eastAsia="Calibri" w:hAnsi="Calibri"/>
          <w:bdr w:val="none" w:sz="0" w:space="0" w:color="auto"/>
          <w:lang w:val="en-GB"/>
        </w:rPr>
        <w:t xml:space="preserve">  SQA do not want evidence of additionality requirements.  But where we know it’s required, that will be in place.</w:t>
      </w:r>
    </w:p>
    <w:p w14:paraId="7D1799FA" w14:textId="0639F964"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79213044" w14:textId="53A0C0C7"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Additional assessment arrangements not confirmed until end January?  What support will these y</w:t>
      </w:r>
      <w:r w:rsidR="00384FC6">
        <w:rPr>
          <w:rFonts w:ascii="Calibri" w:eastAsia="Calibri" w:hAnsi="Calibri"/>
          <w:b/>
          <w:bCs/>
          <w:bdr w:val="none" w:sz="0" w:space="0" w:color="auto"/>
          <w:lang w:val="en-GB"/>
        </w:rPr>
        <w:t xml:space="preserve">oung </w:t>
      </w:r>
      <w:r>
        <w:rPr>
          <w:rFonts w:ascii="Calibri" w:eastAsia="Calibri" w:hAnsi="Calibri"/>
          <w:b/>
          <w:bCs/>
          <w:bdr w:val="none" w:sz="0" w:space="0" w:color="auto"/>
          <w:lang w:val="en-GB"/>
        </w:rPr>
        <w:t>p</w:t>
      </w:r>
      <w:r w:rsidR="00384FC6">
        <w:rPr>
          <w:rFonts w:ascii="Calibri" w:eastAsia="Calibri" w:hAnsi="Calibri"/>
          <w:b/>
          <w:bCs/>
          <w:bdr w:val="none" w:sz="0" w:space="0" w:color="auto"/>
          <w:lang w:val="en-GB"/>
        </w:rPr>
        <w:t>eople</w:t>
      </w:r>
      <w:r>
        <w:rPr>
          <w:rFonts w:ascii="Calibri" w:eastAsia="Calibri" w:hAnsi="Calibri"/>
          <w:b/>
          <w:bCs/>
          <w:bdr w:val="none" w:sz="0" w:space="0" w:color="auto"/>
          <w:lang w:val="en-GB"/>
        </w:rPr>
        <w:t xml:space="preserve"> have in place, by end Jan?</w:t>
      </w:r>
    </w:p>
    <w:p w14:paraId="4CCDD1F6" w14:textId="73431BCE" w:rsidR="00112BED" w:rsidRP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112BED">
        <w:rPr>
          <w:rFonts w:ascii="Calibri" w:eastAsia="Calibri" w:hAnsi="Calibri"/>
          <w:bdr w:val="none" w:sz="0" w:space="0" w:color="auto"/>
          <w:lang w:val="en-GB"/>
        </w:rPr>
        <w:t>We have a huge task still to complete. We have over 300 requests for additional support (for different courses). Will it be clarified by the end of Jan? I’d need to check with SfL to clarify but in time for the assessments of individual young people that will be decided by then.</w:t>
      </w:r>
    </w:p>
    <w:p w14:paraId="708EAABD" w14:textId="2C390D12"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23B7417C" w14:textId="52F52824" w:rsidR="00112BED" w:rsidRPr="00836CD7"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836CD7">
        <w:rPr>
          <w:rFonts w:ascii="Calibri" w:eastAsia="Calibri" w:hAnsi="Calibri"/>
          <w:b/>
          <w:bCs/>
          <w:bdr w:val="none" w:sz="0" w:space="0" w:color="auto"/>
          <w:lang w:val="en-GB"/>
        </w:rPr>
        <w:t xml:space="preserve">Will S5 be undertaking </w:t>
      </w:r>
      <w:r w:rsidR="00836CD7" w:rsidRPr="00836CD7">
        <w:rPr>
          <w:rFonts w:ascii="Calibri" w:eastAsia="Calibri" w:hAnsi="Calibri"/>
          <w:b/>
          <w:bCs/>
          <w:bdr w:val="none" w:sz="0" w:space="0" w:color="auto"/>
          <w:lang w:val="en-GB"/>
        </w:rPr>
        <w:t>assessments the</w:t>
      </w:r>
      <w:r w:rsidRPr="00836CD7">
        <w:rPr>
          <w:rFonts w:ascii="Calibri" w:eastAsia="Calibri" w:hAnsi="Calibri"/>
          <w:b/>
          <w:bCs/>
          <w:bdr w:val="none" w:sz="0" w:space="0" w:color="auto"/>
          <w:lang w:val="en-GB"/>
        </w:rPr>
        <w:t xml:space="preserve"> same time as S6?</w:t>
      </w:r>
    </w:p>
    <w:p w14:paraId="1367171D" w14:textId="659B9ECE" w:rsidR="00112BED" w:rsidRPr="00836CD7"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0000" w:themeColor="text1"/>
          <w:bdr w:val="none" w:sz="0" w:space="0" w:color="auto"/>
          <w:lang w:val="en-GB"/>
        </w:rPr>
      </w:pPr>
      <w:r w:rsidRPr="00836CD7">
        <w:rPr>
          <w:rFonts w:ascii="Calibri" w:eastAsia="Calibri" w:hAnsi="Calibri"/>
          <w:color w:val="000000" w:themeColor="text1"/>
          <w:bdr w:val="none" w:sz="0" w:space="0" w:color="auto"/>
          <w:lang w:val="en-GB"/>
        </w:rPr>
        <w:t>Yes</w:t>
      </w:r>
    </w:p>
    <w:p w14:paraId="1E28377B" w14:textId="07E519B7"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7B184583" w14:textId="0D5B5B80"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Doing a prelim/assessment after several periods of les</w:t>
      </w:r>
      <w:r w:rsidR="00384FC6">
        <w:rPr>
          <w:rFonts w:ascii="Calibri" w:eastAsia="Calibri" w:hAnsi="Calibri"/>
          <w:b/>
          <w:bCs/>
          <w:bdr w:val="none" w:sz="0" w:space="0" w:color="auto"/>
          <w:lang w:val="en-GB"/>
        </w:rPr>
        <w:t>s</w:t>
      </w:r>
      <w:r>
        <w:rPr>
          <w:rFonts w:ascii="Calibri" w:eastAsia="Calibri" w:hAnsi="Calibri"/>
          <w:b/>
          <w:bCs/>
          <w:bdr w:val="none" w:sz="0" w:space="0" w:color="auto"/>
          <w:lang w:val="en-GB"/>
        </w:rPr>
        <w:t>on</w:t>
      </w:r>
      <w:r w:rsidR="00384FC6">
        <w:rPr>
          <w:rFonts w:ascii="Calibri" w:eastAsia="Calibri" w:hAnsi="Calibri"/>
          <w:b/>
          <w:bCs/>
          <w:bdr w:val="none" w:sz="0" w:space="0" w:color="auto"/>
          <w:lang w:val="en-GB"/>
        </w:rPr>
        <w:t>s</w:t>
      </w:r>
      <w:r>
        <w:rPr>
          <w:rFonts w:ascii="Calibri" w:eastAsia="Calibri" w:hAnsi="Calibri"/>
          <w:b/>
          <w:bCs/>
          <w:bdr w:val="none" w:sz="0" w:space="0" w:color="auto"/>
          <w:lang w:val="en-GB"/>
        </w:rPr>
        <w:t xml:space="preserve"> will be stressful, esp S4 who haven’t done exams before</w:t>
      </w:r>
    </w:p>
    <w:p w14:paraId="21FCFDD7" w14:textId="089EBB97" w:rsid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Yes, that’s a fair point and I’ll feed tha</w:t>
      </w:r>
      <w:r w:rsidR="00293D7D">
        <w:rPr>
          <w:rFonts w:ascii="Calibri" w:eastAsia="Calibri" w:hAnsi="Calibri"/>
          <w:bdr w:val="none" w:sz="0" w:space="0" w:color="auto"/>
          <w:lang w:val="en-GB"/>
        </w:rPr>
        <w:t>t</w:t>
      </w:r>
      <w:r>
        <w:rPr>
          <w:rFonts w:ascii="Calibri" w:eastAsia="Calibri" w:hAnsi="Calibri"/>
          <w:bdr w:val="none" w:sz="0" w:space="0" w:color="auto"/>
          <w:lang w:val="en-GB"/>
        </w:rPr>
        <w:t xml:space="preserve"> back to staff.  Sitting assessments</w:t>
      </w:r>
      <w:r w:rsidR="00293D7D">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in classrooms they are taught in, we view </w:t>
      </w:r>
      <w:r w:rsidR="00293D7D">
        <w:rPr>
          <w:rFonts w:ascii="Calibri" w:eastAsia="Calibri" w:hAnsi="Calibri"/>
          <w:bdr w:val="none" w:sz="0" w:space="0" w:color="auto"/>
          <w:lang w:val="en-GB"/>
        </w:rPr>
        <w:t xml:space="preserve">that </w:t>
      </w:r>
      <w:r>
        <w:rPr>
          <w:rFonts w:ascii="Calibri" w:eastAsia="Calibri" w:hAnsi="Calibri"/>
          <w:bdr w:val="none" w:sz="0" w:space="0" w:color="auto"/>
          <w:lang w:val="en-GB"/>
        </w:rPr>
        <w:t>as beneficial for students.  Some pupils have required separate accommodation as they find the exam hall stressful, we envisage less requests for that as they will be in familiar surroundings.</w:t>
      </w:r>
    </w:p>
    <w:p w14:paraId="0609928F" w14:textId="77777777" w:rsidR="00112BED" w:rsidRPr="00112BED"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F3524A0" w14:textId="77777777" w:rsidR="00112BED" w:rsidRPr="00BA744F" w:rsidRDefault="00112BE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5122AA47" w14:textId="5383BB29"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Head Teacher update and Q &amp;A</w:t>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007E1CAD">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Campbell Wilson</w:t>
      </w:r>
    </w:p>
    <w:p w14:paraId="74D5596D" w14:textId="77777777" w:rsidR="001E5AF3" w:rsidRPr="00255848" w:rsidRDefault="001E5AF3" w:rsidP="00E0060D">
      <w:pPr>
        <w:jc w:val="center"/>
        <w:rPr>
          <w:b/>
          <w:u w:val="single"/>
        </w:rPr>
      </w:pPr>
    </w:p>
    <w:p w14:paraId="1CAF0A86" w14:textId="77777777" w:rsidR="00E0060D" w:rsidRPr="00735AD2"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35AD2">
        <w:rPr>
          <w:rFonts w:ascii="Calibri" w:eastAsia="Calibri" w:hAnsi="Calibri"/>
          <w:b/>
          <w:bCs/>
          <w:bdr w:val="none" w:sz="0" w:space="0" w:color="auto"/>
          <w:lang w:val="en-GB"/>
        </w:rPr>
        <w:t>Covid:</w:t>
      </w:r>
    </w:p>
    <w:p w14:paraId="02337E9D" w14:textId="3425761A"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 xml:space="preserve">With only </w:t>
      </w:r>
      <w:r w:rsidR="008E0F2C">
        <w:rPr>
          <w:rFonts w:ascii="Calibri" w:eastAsia="Calibri" w:hAnsi="Calibri"/>
          <w:bdr w:val="none" w:sz="0" w:space="0" w:color="auto"/>
          <w:lang w:val="en-GB"/>
        </w:rPr>
        <w:t>t</w:t>
      </w:r>
      <w:r w:rsidRPr="00E0060D">
        <w:rPr>
          <w:rFonts w:ascii="Calibri" w:eastAsia="Calibri" w:hAnsi="Calibri"/>
          <w:bdr w:val="none" w:sz="0" w:space="0" w:color="auto"/>
          <w:lang w:val="en-GB"/>
        </w:rPr>
        <w:t>wo days to go before Christmas, we are all hoping for no more positive cases before the holiday not least because any instructions to self isolate now would jeopardise plans for Christmas g</w:t>
      </w:r>
      <w:r w:rsidR="002F69AA">
        <w:rPr>
          <w:rFonts w:ascii="Calibri" w:eastAsia="Calibri" w:hAnsi="Calibri"/>
          <w:bdr w:val="none" w:sz="0" w:space="0" w:color="auto"/>
          <w:lang w:val="en-GB"/>
        </w:rPr>
        <w:t>a</w:t>
      </w:r>
      <w:r w:rsidRPr="00E0060D">
        <w:rPr>
          <w:rFonts w:ascii="Calibri" w:eastAsia="Calibri" w:hAnsi="Calibri"/>
          <w:bdr w:val="none" w:sz="0" w:space="0" w:color="auto"/>
          <w:lang w:val="en-GB"/>
        </w:rPr>
        <w:t>therings. Thank you to everyone for supporting your ch</w:t>
      </w:r>
      <w:r w:rsidR="002F69AA">
        <w:rPr>
          <w:rFonts w:ascii="Calibri" w:eastAsia="Calibri" w:hAnsi="Calibri"/>
          <w:bdr w:val="none" w:sz="0" w:space="0" w:color="auto"/>
          <w:lang w:val="en-GB"/>
        </w:rPr>
        <w:t>i</w:t>
      </w:r>
      <w:r w:rsidRPr="00E0060D">
        <w:rPr>
          <w:rFonts w:ascii="Calibri" w:eastAsia="Calibri" w:hAnsi="Calibri"/>
          <w:bdr w:val="none" w:sz="0" w:space="0" w:color="auto"/>
          <w:lang w:val="en-GB"/>
        </w:rPr>
        <w:t>ldren</w:t>
      </w:r>
      <w:r w:rsidR="008E0F2C">
        <w:rPr>
          <w:rFonts w:ascii="Calibri" w:eastAsia="Calibri" w:hAnsi="Calibri"/>
          <w:bdr w:val="none" w:sz="0" w:space="0" w:color="auto"/>
          <w:lang w:val="en-GB"/>
        </w:rPr>
        <w:t>’</w:t>
      </w:r>
      <w:r w:rsidRPr="00E0060D">
        <w:rPr>
          <w:rFonts w:ascii="Calibri" w:eastAsia="Calibri" w:hAnsi="Calibri"/>
          <w:bdr w:val="none" w:sz="0" w:space="0" w:color="auto"/>
          <w:lang w:val="en-GB"/>
        </w:rPr>
        <w:t xml:space="preserve">s attendance so well. </w:t>
      </w:r>
      <w:r w:rsidR="008E0F2C">
        <w:rPr>
          <w:rFonts w:ascii="Calibri" w:eastAsia="Calibri" w:hAnsi="Calibri"/>
          <w:bdr w:val="none" w:sz="0" w:space="0" w:color="auto"/>
          <w:lang w:val="en-GB"/>
        </w:rPr>
        <w:t xml:space="preserve"> </w:t>
      </w:r>
      <w:r w:rsidRPr="00E0060D">
        <w:rPr>
          <w:rFonts w:ascii="Calibri" w:eastAsia="Calibri" w:hAnsi="Calibri"/>
          <w:bdr w:val="none" w:sz="0" w:space="0" w:color="auto"/>
          <w:lang w:val="en-GB"/>
        </w:rPr>
        <w:t xml:space="preserve">We know that other schools in the </w:t>
      </w:r>
      <w:r w:rsidR="008E0F2C">
        <w:rPr>
          <w:rFonts w:ascii="Calibri" w:eastAsia="Calibri" w:hAnsi="Calibri"/>
          <w:bdr w:val="none" w:sz="0" w:space="0" w:color="auto"/>
          <w:lang w:val="en-GB"/>
        </w:rPr>
        <w:t>B</w:t>
      </w:r>
      <w:r w:rsidRPr="00E0060D">
        <w:rPr>
          <w:rFonts w:ascii="Calibri" w:eastAsia="Calibri" w:hAnsi="Calibri"/>
          <w:bdr w:val="none" w:sz="0" w:space="0" w:color="auto"/>
          <w:lang w:val="en-GB"/>
        </w:rPr>
        <w:t xml:space="preserve">orders have faced a significant number of positive cases in the last two weeks and attendance has been impacted significantly as a result. Our attendance remains robust at over 90 %. </w:t>
      </w:r>
      <w:r w:rsidR="008E0F2C">
        <w:rPr>
          <w:rFonts w:ascii="Calibri" w:eastAsia="Calibri" w:hAnsi="Calibri"/>
          <w:bdr w:val="none" w:sz="0" w:space="0" w:color="auto"/>
          <w:lang w:val="en-GB"/>
        </w:rPr>
        <w:t xml:space="preserve"> </w:t>
      </w:r>
      <w:r w:rsidRPr="00E0060D">
        <w:rPr>
          <w:rFonts w:ascii="Calibri" w:eastAsia="Calibri" w:hAnsi="Calibri"/>
          <w:bdr w:val="none" w:sz="0" w:space="0" w:color="auto"/>
          <w:lang w:val="en-GB"/>
        </w:rPr>
        <w:t>Thank you.</w:t>
      </w:r>
      <w:r w:rsidR="008E0F2C">
        <w:rPr>
          <w:rFonts w:ascii="Calibri" w:eastAsia="Calibri" w:hAnsi="Calibri"/>
          <w:bdr w:val="none" w:sz="0" w:space="0" w:color="auto"/>
          <w:lang w:val="en-GB"/>
        </w:rPr>
        <w:t xml:space="preserve"> </w:t>
      </w:r>
      <w:r w:rsidRPr="00E0060D">
        <w:rPr>
          <w:rFonts w:ascii="Calibri" w:eastAsia="Calibri" w:hAnsi="Calibri"/>
          <w:bdr w:val="none" w:sz="0" w:space="0" w:color="auto"/>
          <w:lang w:val="en-GB"/>
        </w:rPr>
        <w:t xml:space="preserve"> Our staff have redoubled their efforts to implement our control measures relating to Covid in order to see us over the line. Thank you for the support with face-masks too. 4 or 5 being issued a day now which is a huge reduction on the hundreds a day of a few weeks ago.</w:t>
      </w:r>
    </w:p>
    <w:p w14:paraId="0C8D0EE7"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A815A70" w14:textId="77777777" w:rsidR="00E0060D" w:rsidRPr="00735AD2"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35AD2">
        <w:rPr>
          <w:rFonts w:ascii="Calibri" w:eastAsia="Calibri" w:hAnsi="Calibri"/>
          <w:b/>
          <w:bCs/>
          <w:bdr w:val="none" w:sz="0" w:space="0" w:color="auto"/>
          <w:lang w:val="en-GB"/>
        </w:rPr>
        <w:t>Lockdown learning gap filling lessons:</w:t>
      </w:r>
    </w:p>
    <w:p w14:paraId="49FBD969" w14:textId="03657759"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 xml:space="preserve">I have extended the deadline until the last day of the first week back (Friday 8th January) to generate more offers to fill any perceived gaps in learning. I will publish the offer of lessons before the end of January and lessons will be available for S1-3 students to join. One interesting offer has been from Drama as they feel the gap for learners was the loss of practical lessons during lockdown. </w:t>
      </w:r>
      <w:r w:rsidR="00B81E27">
        <w:rPr>
          <w:rFonts w:ascii="Calibri" w:eastAsia="Calibri" w:hAnsi="Calibri"/>
          <w:bdr w:val="none" w:sz="0" w:space="0" w:color="auto"/>
          <w:lang w:val="en-GB"/>
        </w:rPr>
        <w:t xml:space="preserve"> </w:t>
      </w:r>
      <w:r w:rsidRPr="00E0060D">
        <w:rPr>
          <w:rFonts w:ascii="Calibri" w:eastAsia="Calibri" w:hAnsi="Calibri"/>
          <w:bdr w:val="none" w:sz="0" w:space="0" w:color="auto"/>
          <w:lang w:val="en-GB"/>
        </w:rPr>
        <w:t>I am seeking advice on whether after school lessons in school will be allowed but don’t expect an answer this side of Christmas.</w:t>
      </w:r>
    </w:p>
    <w:p w14:paraId="073C8D08"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8FB0D53" w14:textId="77777777" w:rsidR="00E0060D" w:rsidRPr="00735AD2"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35AD2">
        <w:rPr>
          <w:rFonts w:ascii="Calibri" w:eastAsia="Calibri" w:hAnsi="Calibri"/>
          <w:b/>
          <w:bCs/>
          <w:bdr w:val="none" w:sz="0" w:space="0" w:color="auto"/>
          <w:lang w:val="en-GB"/>
        </w:rPr>
        <w:t xml:space="preserve">Staffing: </w:t>
      </w:r>
    </w:p>
    <w:p w14:paraId="123B0372"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Not meaning to tempt fate, and with everything firmly crossed, I can’t’ remember a term that has been so settled in terms of staffing nor has there ever been such high staff attend</w:t>
      </w:r>
      <w:r w:rsidRPr="00E0060D">
        <w:rPr>
          <w:rFonts w:ascii="Calibri" w:eastAsia="Calibri" w:hAnsi="Calibri"/>
          <w:bdr w:val="none" w:sz="0" w:space="0" w:color="auto"/>
          <w:lang w:val="en-GB"/>
        </w:rPr>
        <w:lastRenderedPageBreak/>
        <w:t>ance over the traditionally difficult months of November and December. It speaks to the indomitable spirit and fortitude of our staff that this is the case during a global pandemic and given the experiences of the last 13 months. That said, there are a few developments to inform you of:</w:t>
      </w:r>
    </w:p>
    <w:p w14:paraId="7E87E7A5"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ECE9BDA"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 xml:space="preserve">Paul Regan extends his stay with us in the Social Subjects after successful interview for the maternity cover post for Mrs Thornborrow in History. </w:t>
      </w:r>
    </w:p>
    <w:p w14:paraId="173DDE3A"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B831D5B"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Pastoral PTs: two of our Pastoral PTs are moving on to new challenges in different schools: Mrs Gess is joining Plockton High School; Mrs Jackson is moving to Carnoustie High. Adverts will be on myjobscotland soon.</w:t>
      </w:r>
    </w:p>
    <w:p w14:paraId="3009EE12"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Kate Angus will join our P.E team from Preston Lodge after being the successful candidate in competitive interview last month.</w:t>
      </w:r>
    </w:p>
    <w:p w14:paraId="07FF035B"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Jane McIver will join our Additional Needs team from Earlston High School at the start of the new term.</w:t>
      </w:r>
    </w:p>
    <w:p w14:paraId="64D72221"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C4536B0" w14:textId="77777777" w:rsidR="00E0060D" w:rsidRPr="00735AD2"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35AD2">
        <w:rPr>
          <w:rFonts w:ascii="Calibri" w:eastAsia="Calibri" w:hAnsi="Calibri"/>
          <w:b/>
          <w:bCs/>
          <w:bdr w:val="none" w:sz="0" w:space="0" w:color="auto"/>
          <w:lang w:val="en-GB"/>
        </w:rPr>
        <w:t>Peebles High School rebuild:</w:t>
      </w:r>
    </w:p>
    <w:p w14:paraId="764FCA96"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As was seen on social media last week, the school build projects are being discussed by SBC councillors on Thursday at their full committee meeting. Part of this discussion is an update from officers that a further feasibility study is being carried out to consider whether a full new build would be a viable option.  The assumption to date had been that this option was not viable due to financial constraints however, due to the desire to limit disruption to pupils as far as possible and the rising costs of a rebuild option, it is recommended that all options be considered.  It is important to note that this is a process the council are expected to go through with any project of this scale and reflects the complexity of our situation and the site.</w:t>
      </w:r>
    </w:p>
    <w:p w14:paraId="6E1BD5B9"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CE31683"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Architects are only looking at the current site and this option will include all facilities already being considered for the rebuild and refurbishment option as per the vision the parent council put forward earlier this year.  A paper on the final options is expected to be presented to councillors in late January/early February for them to make a decision on which option to take forward into the consultation stage of the process.</w:t>
      </w:r>
    </w:p>
    <w:p w14:paraId="6EE3869D"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9B02BE0"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The formal consultation process would then take place, with the architects and project team sharing details of initial concepts with the parent council virtually.  It is still expected that details of the option being taken forward and how the consultation will be carried out will be ready to be shared at the parent council meeting in February.</w:t>
      </w:r>
    </w:p>
    <w:p w14:paraId="668FE725"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9A36E2D" w14:textId="77777777" w:rsidR="00E0060D" w:rsidRPr="00735AD2"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35AD2">
        <w:rPr>
          <w:rFonts w:ascii="Calibri" w:eastAsia="Calibri" w:hAnsi="Calibri"/>
          <w:b/>
          <w:bCs/>
          <w:bdr w:val="none" w:sz="0" w:space="0" w:color="auto"/>
          <w:lang w:val="en-GB"/>
        </w:rPr>
        <w:t>School of Rugby:</w:t>
      </w:r>
    </w:p>
    <w:p w14:paraId="56CAC7C7"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I signed a new contract with the SRU today bringing over £4000 to support the development of rugby in the school over the next calendar year.</w:t>
      </w:r>
    </w:p>
    <w:p w14:paraId="635F5399" w14:textId="77777777" w:rsidR="00B81E27" w:rsidRDefault="00B81E27" w:rsidP="00B81E27"/>
    <w:p w14:paraId="59020613" w14:textId="3C0DAEE9" w:rsidR="00B81E27" w:rsidRPr="00BB037A" w:rsidRDefault="00B81E27" w:rsidP="00B81E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BB037A">
        <w:rPr>
          <w:rFonts w:ascii="Calibri" w:eastAsia="Calibri" w:hAnsi="Calibri"/>
          <w:bdr w:val="none" w:sz="0" w:space="0" w:color="auto"/>
          <w:lang w:val="en-GB"/>
        </w:rPr>
        <w:t>S1 classes</w:t>
      </w:r>
    </w:p>
    <w:p w14:paraId="3DAFFC77" w14:textId="2C2C56E1" w:rsidR="00B81E27" w:rsidRPr="00BB037A" w:rsidRDefault="00B81E27" w:rsidP="00BB037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BB037A">
        <w:rPr>
          <w:rFonts w:ascii="Calibri" w:eastAsia="Calibri" w:hAnsi="Calibri"/>
          <w:bdr w:val="none" w:sz="0" w:space="0" w:color="auto"/>
          <w:lang w:val="en-GB"/>
        </w:rPr>
        <w:t>I wanted to say to S1 paren</w:t>
      </w:r>
      <w:r w:rsidR="00BB037A">
        <w:rPr>
          <w:rFonts w:ascii="Calibri" w:eastAsia="Calibri" w:hAnsi="Calibri"/>
          <w:bdr w:val="none" w:sz="0" w:space="0" w:color="auto"/>
          <w:lang w:val="en-GB"/>
        </w:rPr>
        <w:t>t</w:t>
      </w:r>
      <w:r w:rsidRPr="00BB037A">
        <w:rPr>
          <w:rFonts w:ascii="Calibri" w:eastAsia="Calibri" w:hAnsi="Calibri"/>
          <w:bdr w:val="none" w:sz="0" w:space="0" w:color="auto"/>
          <w:lang w:val="en-GB"/>
        </w:rPr>
        <w:t>s – they have been an absolute joy and I’ve enjoyed teaching all of their classes.  I have great expectations for them.</w:t>
      </w:r>
    </w:p>
    <w:p w14:paraId="3C5F0DE9"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5A57DB6" w14:textId="77777777" w:rsidR="00E0060D" w:rsidRPr="00735AD2"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35AD2">
        <w:rPr>
          <w:rFonts w:ascii="Calibri" w:eastAsia="Calibri" w:hAnsi="Calibri"/>
          <w:b/>
          <w:bCs/>
          <w:bdr w:val="none" w:sz="0" w:space="0" w:color="auto"/>
          <w:lang w:val="en-GB"/>
        </w:rPr>
        <w:t>Merry Christmas:</w:t>
      </w:r>
    </w:p>
    <w:p w14:paraId="58D46F54" w14:textId="77777777" w:rsidR="00E0060D" w:rsidRPr="00E0060D" w:rsidRDefault="00E0060D" w:rsidP="00E006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0060D">
        <w:rPr>
          <w:rFonts w:ascii="Calibri" w:eastAsia="Calibri" w:hAnsi="Calibri"/>
          <w:bdr w:val="none" w:sz="0" w:space="0" w:color="auto"/>
          <w:lang w:val="en-GB"/>
        </w:rPr>
        <w:t>Thank you, everyone. We know things have been challenging for students, teachers and parents since last November. Merry Christmas! We couldn’t have done it without your support.</w:t>
      </w:r>
    </w:p>
    <w:p w14:paraId="10C21121" w14:textId="77777777" w:rsidR="00EF39D9" w:rsidRPr="00E0060D" w:rsidRDefault="00EF39D9" w:rsidP="00EF39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rPr>
      </w:pPr>
    </w:p>
    <w:p w14:paraId="5BADEBB2" w14:textId="3A37FBC2" w:rsidR="00EF39D9" w:rsidRPr="00AD6533" w:rsidRDefault="00EF39D9" w:rsidP="00EF39D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AD6533">
        <w:rPr>
          <w:rFonts w:ascii="Calibri" w:eastAsia="Calibri" w:hAnsi="Calibri"/>
          <w:b/>
          <w:bCs/>
          <w:color w:val="0070C0"/>
          <w:bdr w:val="none" w:sz="0" w:space="0" w:color="auto"/>
          <w:lang w:val="en-GB"/>
        </w:rPr>
        <w:t>Questions raised:</w:t>
      </w:r>
    </w:p>
    <w:p w14:paraId="39722079" w14:textId="2E020EFC" w:rsid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005A454" w14:textId="60E80BC2" w:rsidR="006864FE" w:rsidRPr="006864FE" w:rsidRDefault="006864FE"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lastRenderedPageBreak/>
        <w:t>Bus to W Linton P15 - – bus broke down and 2 buses of kids ended up on same bus – not very Covid safe. That’s not SBC policy.  There’s no checking that masks are being worn on the bus.</w:t>
      </w:r>
    </w:p>
    <w:p w14:paraId="60525894" w14:textId="3C3A39A2" w:rsidR="006864FE" w:rsidRDefault="006864FE"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I wasn’t aware but I’ll look into it.  </w:t>
      </w:r>
    </w:p>
    <w:p w14:paraId="41BF7E5B" w14:textId="2C7A5643" w:rsidR="006864FE" w:rsidRDefault="006864FE"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C4C17E9" w14:textId="63D55D01" w:rsidR="002A7F0E" w:rsidRPr="00BB037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BB037A">
        <w:rPr>
          <w:rFonts w:ascii="Calibri" w:eastAsia="Calibri" w:hAnsi="Calibri"/>
          <w:b/>
          <w:bCs/>
          <w:bdr w:val="none" w:sz="0" w:space="0" w:color="auto"/>
          <w:lang w:val="en-GB"/>
        </w:rPr>
        <w:t>A</w:t>
      </w:r>
      <w:r w:rsidR="00FD1446">
        <w:rPr>
          <w:rFonts w:ascii="Calibri" w:eastAsia="Calibri" w:hAnsi="Calibri"/>
          <w:b/>
          <w:bCs/>
          <w:bdr w:val="none" w:sz="0" w:space="0" w:color="auto"/>
          <w:lang w:val="en-GB"/>
        </w:rPr>
        <w:t xml:space="preserve">dditional </w:t>
      </w:r>
      <w:r w:rsidRPr="00BB037A">
        <w:rPr>
          <w:rFonts w:ascii="Calibri" w:eastAsia="Calibri" w:hAnsi="Calibri"/>
          <w:b/>
          <w:bCs/>
          <w:bdr w:val="none" w:sz="0" w:space="0" w:color="auto"/>
          <w:lang w:val="en-GB"/>
        </w:rPr>
        <w:t>A</w:t>
      </w:r>
      <w:r w:rsidR="00FD1446">
        <w:rPr>
          <w:rFonts w:ascii="Calibri" w:eastAsia="Calibri" w:hAnsi="Calibri"/>
          <w:b/>
          <w:bCs/>
          <w:bdr w:val="none" w:sz="0" w:space="0" w:color="auto"/>
          <w:lang w:val="en-GB"/>
        </w:rPr>
        <w:t xml:space="preserve">ssessment </w:t>
      </w:r>
      <w:r w:rsidRPr="00BB037A">
        <w:rPr>
          <w:rFonts w:ascii="Calibri" w:eastAsia="Calibri" w:hAnsi="Calibri"/>
          <w:b/>
          <w:bCs/>
          <w:bdr w:val="none" w:sz="0" w:space="0" w:color="auto"/>
          <w:lang w:val="en-GB"/>
        </w:rPr>
        <w:t>A</w:t>
      </w:r>
      <w:r w:rsidR="00FD1446">
        <w:rPr>
          <w:rFonts w:ascii="Calibri" w:eastAsia="Calibri" w:hAnsi="Calibri"/>
          <w:b/>
          <w:bCs/>
          <w:bdr w:val="none" w:sz="0" w:space="0" w:color="auto"/>
          <w:lang w:val="en-GB"/>
        </w:rPr>
        <w:t>rrangements</w:t>
      </w:r>
      <w:r w:rsidRPr="00BB037A">
        <w:rPr>
          <w:rFonts w:ascii="Calibri" w:eastAsia="Calibri" w:hAnsi="Calibri"/>
          <w:b/>
          <w:bCs/>
          <w:bdr w:val="none" w:sz="0" w:space="0" w:color="auto"/>
          <w:lang w:val="en-GB"/>
        </w:rPr>
        <w:t xml:space="preserve"> – the more time people get before a formal assessment that they know what support is going to be in place for them, in plenty of time before it – the longer the better would be great.</w:t>
      </w:r>
    </w:p>
    <w:p w14:paraId="4DFB8F2B" w14:textId="77777777"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Absolutely, Gill Geddes will lead on that  </w:t>
      </w:r>
    </w:p>
    <w:p w14:paraId="73A0B7CB" w14:textId="77777777"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C317258" w14:textId="24294CC9" w:rsidR="008D65BA" w:rsidRPr="00BB037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FF0000"/>
          <w:bdr w:val="none" w:sz="0" w:space="0" w:color="auto"/>
          <w:lang w:val="en-GB"/>
        </w:rPr>
      </w:pPr>
      <w:r w:rsidRPr="00BB037A">
        <w:rPr>
          <w:rFonts w:ascii="Calibri" w:eastAsia="Calibri" w:hAnsi="Calibri"/>
          <w:b/>
          <w:bCs/>
          <w:color w:val="FF0000"/>
          <w:bdr w:val="none" w:sz="0" w:space="0" w:color="auto"/>
          <w:lang w:val="en-GB"/>
        </w:rPr>
        <w:t>Action: Gill Geddes to feedback to y</w:t>
      </w:r>
      <w:r w:rsidR="00384FC6">
        <w:rPr>
          <w:rFonts w:ascii="Calibri" w:eastAsia="Calibri" w:hAnsi="Calibri"/>
          <w:b/>
          <w:bCs/>
          <w:color w:val="FF0000"/>
          <w:bdr w:val="none" w:sz="0" w:space="0" w:color="auto"/>
          <w:lang w:val="en-GB"/>
        </w:rPr>
        <w:t xml:space="preserve">oung </w:t>
      </w:r>
      <w:r w:rsidRPr="00BB037A">
        <w:rPr>
          <w:rFonts w:ascii="Calibri" w:eastAsia="Calibri" w:hAnsi="Calibri"/>
          <w:b/>
          <w:bCs/>
          <w:color w:val="FF0000"/>
          <w:bdr w:val="none" w:sz="0" w:space="0" w:color="auto"/>
          <w:lang w:val="en-GB"/>
        </w:rPr>
        <w:t>p</w:t>
      </w:r>
      <w:r w:rsidR="00384FC6">
        <w:rPr>
          <w:rFonts w:ascii="Calibri" w:eastAsia="Calibri" w:hAnsi="Calibri"/>
          <w:b/>
          <w:bCs/>
          <w:color w:val="FF0000"/>
          <w:bdr w:val="none" w:sz="0" w:space="0" w:color="auto"/>
          <w:lang w:val="en-GB"/>
        </w:rPr>
        <w:t>eople</w:t>
      </w:r>
      <w:r w:rsidRPr="00BB037A">
        <w:rPr>
          <w:rFonts w:ascii="Calibri" w:eastAsia="Calibri" w:hAnsi="Calibri"/>
          <w:b/>
          <w:bCs/>
          <w:color w:val="FF0000"/>
          <w:bdr w:val="none" w:sz="0" w:space="0" w:color="auto"/>
          <w:lang w:val="en-GB"/>
        </w:rPr>
        <w:t xml:space="preserve"> who need that support.</w:t>
      </w:r>
    </w:p>
    <w:p w14:paraId="757AAE0B" w14:textId="0237462A" w:rsidR="002A7F0E" w:rsidRDefault="002A7F0E"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061EA9C" w14:textId="003526D6" w:rsidR="008D65BA" w:rsidRP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8D65BA">
        <w:rPr>
          <w:rFonts w:ascii="Calibri" w:eastAsia="Calibri" w:hAnsi="Calibri"/>
          <w:b/>
          <w:bCs/>
          <w:bdr w:val="none" w:sz="0" w:space="0" w:color="auto"/>
          <w:lang w:val="en-GB"/>
        </w:rPr>
        <w:t>We’ve not had a bulletin posted since March on the website.</w:t>
      </w:r>
      <w:r w:rsidR="00384FC6">
        <w:rPr>
          <w:rFonts w:ascii="Calibri" w:eastAsia="Calibri" w:hAnsi="Calibri"/>
          <w:b/>
          <w:bCs/>
          <w:bdr w:val="none" w:sz="0" w:space="0" w:color="auto"/>
          <w:lang w:val="en-GB"/>
        </w:rPr>
        <w:t xml:space="preserve"> Caroline</w:t>
      </w:r>
      <w:r w:rsidRPr="008D65BA">
        <w:rPr>
          <w:rFonts w:ascii="Calibri" w:eastAsia="Calibri" w:hAnsi="Calibri"/>
          <w:b/>
          <w:bCs/>
          <w:bdr w:val="none" w:sz="0" w:space="0" w:color="auto"/>
          <w:lang w:val="en-GB"/>
        </w:rPr>
        <w:t xml:space="preserve"> </w:t>
      </w:r>
      <w:r w:rsidR="00384FC6">
        <w:rPr>
          <w:rFonts w:ascii="Calibri" w:eastAsia="Calibri" w:hAnsi="Calibri"/>
          <w:b/>
          <w:bCs/>
          <w:bdr w:val="none" w:sz="0" w:space="0" w:color="auto"/>
          <w:lang w:val="en-GB"/>
        </w:rPr>
        <w:t xml:space="preserve">(in the office) </w:t>
      </w:r>
      <w:r w:rsidRPr="008D65BA">
        <w:rPr>
          <w:rFonts w:ascii="Calibri" w:eastAsia="Calibri" w:hAnsi="Calibri"/>
          <w:b/>
          <w:bCs/>
          <w:bdr w:val="none" w:sz="0" w:space="0" w:color="auto"/>
          <w:lang w:val="en-GB"/>
        </w:rPr>
        <w:t xml:space="preserve">removed pupil names and shared the bulletin </w:t>
      </w:r>
      <w:r w:rsidR="00384FC6">
        <w:rPr>
          <w:rFonts w:ascii="Calibri" w:eastAsia="Calibri" w:hAnsi="Calibri"/>
          <w:b/>
          <w:bCs/>
          <w:bdr w:val="none" w:sz="0" w:space="0" w:color="auto"/>
          <w:lang w:val="en-GB"/>
        </w:rPr>
        <w:t xml:space="preserve">- </w:t>
      </w:r>
      <w:r w:rsidRPr="008D65BA">
        <w:rPr>
          <w:rFonts w:ascii="Calibri" w:eastAsia="Calibri" w:hAnsi="Calibri"/>
          <w:b/>
          <w:bCs/>
          <w:bdr w:val="none" w:sz="0" w:space="0" w:color="auto"/>
          <w:lang w:val="en-GB"/>
        </w:rPr>
        <w:t>could we have this again?</w:t>
      </w:r>
    </w:p>
    <w:p w14:paraId="3FF99572" w14:textId="64E714E6"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0199745" w14:textId="2758E671"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Bulletin is shared on pupil Teams page ipads at the moment – it’s updated every morning, a live document – they can read it anytime.  The admin team can look into how to share this with parents. </w:t>
      </w:r>
    </w:p>
    <w:p w14:paraId="188D4655" w14:textId="7ECFF714"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B46B00E" w14:textId="3E4427BF" w:rsidR="008D65BA" w:rsidRPr="00BB037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FF0000"/>
          <w:bdr w:val="none" w:sz="0" w:space="0" w:color="auto"/>
          <w:lang w:val="en-GB"/>
        </w:rPr>
      </w:pPr>
      <w:r w:rsidRPr="00BB037A">
        <w:rPr>
          <w:rFonts w:ascii="Calibri" w:eastAsia="Calibri" w:hAnsi="Calibri"/>
          <w:b/>
          <w:bCs/>
          <w:color w:val="FF0000"/>
          <w:bdr w:val="none" w:sz="0" w:space="0" w:color="auto"/>
          <w:lang w:val="en-GB"/>
        </w:rPr>
        <w:t>Action: give a brief on how to find it on the ipad (for pupils)</w:t>
      </w:r>
      <w:r w:rsidR="00384FC6">
        <w:rPr>
          <w:rFonts w:ascii="Calibri" w:eastAsia="Calibri" w:hAnsi="Calibri"/>
          <w:b/>
          <w:bCs/>
          <w:color w:val="FF0000"/>
          <w:bdr w:val="none" w:sz="0" w:space="0" w:color="auto"/>
          <w:lang w:val="en-GB"/>
        </w:rPr>
        <w:t xml:space="preserve"> </w:t>
      </w:r>
      <w:r w:rsidR="00FD1446">
        <w:rPr>
          <w:rFonts w:ascii="Calibri" w:eastAsia="Calibri" w:hAnsi="Calibri"/>
          <w:b/>
          <w:bCs/>
          <w:color w:val="FF0000"/>
          <w:bdr w:val="none" w:sz="0" w:space="0" w:color="auto"/>
          <w:lang w:val="en-GB"/>
        </w:rPr>
        <w:t>.</w:t>
      </w:r>
    </w:p>
    <w:p w14:paraId="5E6DAB40" w14:textId="304F8E84"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771B36BD" w14:textId="53271A61" w:rsidR="008D65BA" w:rsidRP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Will there be a c</w:t>
      </w:r>
      <w:r w:rsidRPr="008D65BA">
        <w:rPr>
          <w:rFonts w:ascii="Calibri" w:eastAsia="Calibri" w:hAnsi="Calibri"/>
          <w:b/>
          <w:bCs/>
          <w:bdr w:val="none" w:sz="0" w:space="0" w:color="auto"/>
          <w:lang w:val="en-GB"/>
        </w:rPr>
        <w:t>hoices evening for S3</w:t>
      </w:r>
      <w:r>
        <w:rPr>
          <w:rFonts w:ascii="Calibri" w:eastAsia="Calibri" w:hAnsi="Calibri"/>
          <w:b/>
          <w:bCs/>
          <w:bdr w:val="none" w:sz="0" w:space="0" w:color="auto"/>
          <w:lang w:val="en-GB"/>
        </w:rPr>
        <w:t xml:space="preserve"> in February</w:t>
      </w:r>
      <w:r w:rsidRPr="008D65BA">
        <w:rPr>
          <w:rFonts w:ascii="Calibri" w:eastAsia="Calibri" w:hAnsi="Calibri"/>
          <w:b/>
          <w:bCs/>
          <w:bdr w:val="none" w:sz="0" w:space="0" w:color="auto"/>
          <w:lang w:val="en-GB"/>
        </w:rPr>
        <w:t>?</w:t>
      </w:r>
    </w:p>
    <w:p w14:paraId="37F0D040" w14:textId="0069A238"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Yes, either in person or virtually.  Not in the calendar yet but expect some communication the first week back in January about all the different evenings.</w:t>
      </w:r>
    </w:p>
    <w:p w14:paraId="2CC03F9B" w14:textId="73FBEAD2" w:rsidR="008D65BA"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26C73C0" w14:textId="1180A23E" w:rsidR="00BB037A" w:rsidRPr="00384FC6" w:rsidRDefault="00FD1446"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FF0000"/>
          <w:bdr w:val="none" w:sz="0" w:space="0" w:color="auto"/>
          <w:lang w:val="en-GB"/>
        </w:rPr>
      </w:pPr>
      <w:r>
        <w:rPr>
          <w:rFonts w:ascii="Calibri" w:eastAsia="Calibri" w:hAnsi="Calibri"/>
          <w:b/>
          <w:bCs/>
          <w:color w:val="FF0000"/>
          <w:bdr w:val="none" w:sz="0" w:space="0" w:color="auto"/>
          <w:lang w:val="en-GB"/>
        </w:rPr>
        <w:t xml:space="preserve">Action: PC to progress funding request for </w:t>
      </w:r>
      <w:r w:rsidR="00BB037A" w:rsidRPr="00384FC6">
        <w:rPr>
          <w:rFonts w:ascii="Calibri" w:eastAsia="Calibri" w:hAnsi="Calibri"/>
          <w:b/>
          <w:bCs/>
          <w:color w:val="FF0000"/>
          <w:bdr w:val="none" w:sz="0" w:space="0" w:color="auto"/>
          <w:lang w:val="en-GB"/>
        </w:rPr>
        <w:t>2 x double basses for Music department</w:t>
      </w:r>
      <w:r>
        <w:rPr>
          <w:rFonts w:ascii="Calibri" w:eastAsia="Calibri" w:hAnsi="Calibri"/>
          <w:b/>
          <w:bCs/>
          <w:color w:val="FF0000"/>
          <w:bdr w:val="none" w:sz="0" w:space="0" w:color="auto"/>
          <w:lang w:val="en-GB"/>
        </w:rPr>
        <w:t xml:space="preserve"> as no objections received.</w:t>
      </w:r>
    </w:p>
    <w:p w14:paraId="66EEC115" w14:textId="60C03D34" w:rsidR="00BB037A" w:rsidRDefault="00BB037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37DAB47" w14:textId="77777777" w:rsidR="008D65BA" w:rsidRPr="00502D17" w:rsidRDefault="008D65BA"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59C2F77" w14:textId="50F2627C" w:rsidR="00FD547E"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meeting </w:t>
      </w:r>
      <w:r w:rsidR="00EF39D9">
        <w:rPr>
          <w:rFonts w:ascii="Calibri" w:eastAsia="Calibri" w:hAnsi="Calibri"/>
          <w:bdr w:val="none" w:sz="0" w:space="0" w:color="auto"/>
          <w:lang w:val="en-GB"/>
        </w:rPr>
        <w:t xml:space="preserve">closed </w:t>
      </w:r>
      <w:r w:rsidR="008D65BA">
        <w:rPr>
          <w:rFonts w:ascii="Calibri" w:eastAsia="Calibri" w:hAnsi="Calibri"/>
          <w:bdr w:val="none" w:sz="0" w:space="0" w:color="auto"/>
          <w:lang w:val="en-GB"/>
        </w:rPr>
        <w:t xml:space="preserve">at </w:t>
      </w:r>
      <w:r w:rsidR="002A7F0E">
        <w:rPr>
          <w:rFonts w:ascii="Calibri" w:eastAsia="Calibri" w:hAnsi="Calibri"/>
          <w:bdr w:val="none" w:sz="0" w:space="0" w:color="auto"/>
          <w:lang w:val="en-GB"/>
        </w:rPr>
        <w:t>9</w:t>
      </w:r>
      <w:r w:rsidR="00BB037A">
        <w:rPr>
          <w:rFonts w:ascii="Calibri" w:eastAsia="Calibri" w:hAnsi="Calibri"/>
          <w:bdr w:val="none" w:sz="0" w:space="0" w:color="auto"/>
          <w:lang w:val="en-GB"/>
        </w:rPr>
        <w:t>.10</w:t>
      </w:r>
      <w:r w:rsidR="002A7F0E">
        <w:rPr>
          <w:rFonts w:ascii="Calibri" w:eastAsia="Calibri" w:hAnsi="Calibri"/>
          <w:bdr w:val="none" w:sz="0" w:space="0" w:color="auto"/>
          <w:lang w:val="en-GB"/>
        </w:rPr>
        <w:t>pm.</w:t>
      </w:r>
    </w:p>
    <w:p w14:paraId="53D59556" w14:textId="77777777" w:rsid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3CEEB6B" w14:textId="64D0D71B" w:rsidR="00FD547E" w:rsidRPr="00C47F6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C47F6E">
        <w:rPr>
          <w:rFonts w:ascii="Calibri" w:eastAsia="Calibri" w:hAnsi="Calibri"/>
          <w:b/>
          <w:bCs/>
          <w:bdr w:val="none" w:sz="0" w:space="0" w:color="auto"/>
          <w:lang w:val="en-GB"/>
        </w:rPr>
        <w:t xml:space="preserve">Next meeting </w:t>
      </w:r>
    </w:p>
    <w:p w14:paraId="742A4647" w14:textId="21A8EDAB" w:rsidR="00FD547E" w:rsidRDefault="00FD547E" w:rsidP="00EC146F">
      <w:pPr>
        <w:rPr>
          <w:rFonts w:ascii="Calibri" w:hAnsi="Calibri" w:cs="Calibri"/>
          <w:b/>
          <w:bCs/>
          <w:sz w:val="22"/>
          <w:szCs w:val="22"/>
          <w:lang w:val="en-GB"/>
        </w:rPr>
      </w:pPr>
    </w:p>
    <w:p w14:paraId="2E13ADE8" w14:textId="460D2534" w:rsidR="00C311B5" w:rsidRPr="003E1E9B" w:rsidRDefault="00C311B5" w:rsidP="00EC146F">
      <w:pPr>
        <w:rPr>
          <w:rFonts w:ascii="Calibri" w:hAnsi="Calibri" w:cs="Calibri"/>
          <w:b/>
          <w:bCs/>
          <w:sz w:val="22"/>
          <w:szCs w:val="22"/>
          <w:lang w:val="en-GB"/>
        </w:rPr>
      </w:pPr>
      <w:r w:rsidRPr="003E1E9B">
        <w:rPr>
          <w:rFonts w:ascii="Calibri" w:hAnsi="Calibri" w:cs="Calibri"/>
          <w:b/>
          <w:bCs/>
          <w:sz w:val="22"/>
          <w:szCs w:val="22"/>
          <w:lang w:val="en-GB"/>
        </w:rPr>
        <w:t xml:space="preserve">E: </w:t>
      </w:r>
      <w:r w:rsidR="00EF39D9" w:rsidRPr="003E1E9B">
        <w:rPr>
          <w:rFonts w:ascii="Calibri" w:hAnsi="Calibri" w:cs="Calibri"/>
          <w:b/>
          <w:bCs/>
          <w:sz w:val="22"/>
          <w:szCs w:val="22"/>
          <w:lang w:val="en-GB"/>
        </w:rPr>
        <w:tab/>
        <w:t>phspc@outlook.com</w:t>
      </w:r>
    </w:p>
    <w:p w14:paraId="68B27F67" w14:textId="015925C5" w:rsidR="00C311B5" w:rsidRPr="003E1E9B" w:rsidRDefault="00C311B5" w:rsidP="00EC146F">
      <w:pPr>
        <w:rPr>
          <w:rFonts w:ascii="Calibri" w:hAnsi="Calibri" w:cs="Calibri"/>
          <w:b/>
          <w:bCs/>
          <w:sz w:val="22"/>
          <w:szCs w:val="22"/>
          <w:lang w:val="en-GB"/>
        </w:rPr>
      </w:pPr>
      <w:r w:rsidRPr="003E1E9B">
        <w:rPr>
          <w:rFonts w:ascii="Calibri" w:hAnsi="Calibri" w:cs="Calibri"/>
          <w:b/>
          <w:bCs/>
          <w:sz w:val="22"/>
          <w:szCs w:val="22"/>
          <w:lang w:val="en-GB"/>
        </w:rPr>
        <w:t>W:</w:t>
      </w:r>
      <w:r w:rsidR="00EF39D9" w:rsidRPr="003E1E9B">
        <w:rPr>
          <w:rFonts w:ascii="Calibri" w:hAnsi="Calibri" w:cs="Calibri"/>
          <w:b/>
          <w:bCs/>
          <w:sz w:val="22"/>
          <w:szCs w:val="22"/>
          <w:lang w:val="en-GB"/>
        </w:rPr>
        <w:tab/>
      </w:r>
      <w:r w:rsidRPr="003E1E9B">
        <w:rPr>
          <w:rFonts w:ascii="Calibri" w:hAnsi="Calibri" w:cs="Calibri"/>
          <w:b/>
          <w:bCs/>
          <w:sz w:val="22"/>
          <w:szCs w:val="22"/>
          <w:lang w:val="en-GB"/>
        </w:rPr>
        <w:t>phsparents.org.uk</w:t>
      </w:r>
    </w:p>
    <w:p w14:paraId="74AE9C6A" w14:textId="3633304D" w:rsidR="00C311B5" w:rsidRPr="003E1E9B" w:rsidRDefault="00C311B5" w:rsidP="00C311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70C0"/>
          <w:bdr w:val="none" w:sz="0" w:space="0" w:color="auto"/>
          <w:lang w:val="en-GB"/>
        </w:rPr>
      </w:pPr>
      <w:r w:rsidRPr="003E1E9B">
        <w:rPr>
          <w:rFonts w:ascii="Calibri" w:eastAsia="Calibri" w:hAnsi="Calibri"/>
          <w:bdr w:val="none" w:sz="0" w:space="0" w:color="auto"/>
          <w:lang w:val="en-GB"/>
        </w:rPr>
        <w:t>Twitter:</w:t>
      </w:r>
      <w:r w:rsidR="00EF39D9" w:rsidRPr="003E1E9B">
        <w:rPr>
          <w:rFonts w:ascii="Calibri" w:eastAsia="Calibri" w:hAnsi="Calibri"/>
          <w:bdr w:val="none" w:sz="0" w:space="0" w:color="auto"/>
          <w:lang w:val="en-GB"/>
        </w:rPr>
        <w:tab/>
      </w:r>
      <w:r w:rsidRPr="003E1E9B">
        <w:rPr>
          <w:rFonts w:ascii="Calibri" w:eastAsia="Calibri" w:hAnsi="Calibri"/>
          <w:color w:val="0070C0"/>
          <w:bdr w:val="none" w:sz="0" w:space="0" w:color="auto"/>
          <w:lang w:val="en-GB"/>
        </w:rPr>
        <w:t xml:space="preserve">@PHSparents  </w:t>
      </w:r>
      <w:r w:rsidRPr="003E1E9B">
        <w:rPr>
          <w:rFonts w:ascii="Calibri" w:eastAsia="Calibri" w:hAnsi="Calibri"/>
          <w:color w:val="0070C0"/>
          <w:bdr w:val="none" w:sz="0" w:space="0" w:color="auto"/>
          <w:lang w:val="en-GB"/>
        </w:rPr>
        <w:tab/>
        <w:t>@PeeblesHigh</w:t>
      </w:r>
    </w:p>
    <w:p w14:paraId="59358079" w14:textId="6EF68570" w:rsidR="00EC146F" w:rsidRDefault="00EC146F" w:rsidP="00B8170B">
      <w:pPr>
        <w:rPr>
          <w:rFonts w:ascii="Calibri" w:hAnsi="Calibri" w:cs="Calibri"/>
          <w:b/>
          <w:bCs/>
          <w:sz w:val="22"/>
          <w:szCs w:val="22"/>
          <w:lang w:val="en-GB"/>
        </w:rPr>
      </w:pPr>
    </w:p>
    <w:p w14:paraId="181C1F33" w14:textId="77777777" w:rsidR="00EC146F" w:rsidRPr="00FD547E" w:rsidRDefault="00EC146F" w:rsidP="000B75CA">
      <w:pPr>
        <w:jc w:val="center"/>
        <w:rPr>
          <w:rFonts w:ascii="Calibri" w:hAnsi="Calibri" w:cs="Calibri"/>
          <w:b/>
          <w:bCs/>
          <w:sz w:val="22"/>
          <w:szCs w:val="22"/>
          <w:lang w:val="en-GB"/>
        </w:rPr>
      </w:pPr>
    </w:p>
    <w:sectPr w:rsidR="00EC146F" w:rsidRPr="00FD547E" w:rsidSect="00147510">
      <w:footerReference w:type="default" r:id="rId12"/>
      <w:pgSz w:w="11900" w:h="16840"/>
      <w:pgMar w:top="284" w:right="1440" w:bottom="284" w:left="1440" w:header="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11D1" w14:textId="77777777" w:rsidR="004472E6" w:rsidRDefault="004472E6">
      <w:r>
        <w:separator/>
      </w:r>
    </w:p>
  </w:endnote>
  <w:endnote w:type="continuationSeparator" w:id="0">
    <w:p w14:paraId="1546E299" w14:textId="77777777" w:rsidR="004472E6" w:rsidRDefault="0044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40104"/>
      <w:docPartObj>
        <w:docPartGallery w:val="Page Numbers (Bottom of Page)"/>
        <w:docPartUnique/>
      </w:docPartObj>
    </w:sdtPr>
    <w:sdtEndPr>
      <w:rPr>
        <w:noProof/>
      </w:rPr>
    </w:sdtEndPr>
    <w:sdtContent>
      <w:p w14:paraId="0688E565" w14:textId="21E8A0A9" w:rsidR="001E5AF3" w:rsidRDefault="001E5A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4598A" w14:textId="77777777" w:rsidR="001E5AF3" w:rsidRDefault="001E5A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90FD8" w14:textId="77777777" w:rsidR="004472E6" w:rsidRDefault="004472E6">
      <w:r>
        <w:separator/>
      </w:r>
    </w:p>
  </w:footnote>
  <w:footnote w:type="continuationSeparator" w:id="0">
    <w:p w14:paraId="1F1643C1" w14:textId="77777777" w:rsidR="004472E6" w:rsidRDefault="0044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6A68"/>
    <w:multiLevelType w:val="hybridMultilevel"/>
    <w:tmpl w:val="C122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F0562"/>
    <w:multiLevelType w:val="hybridMultilevel"/>
    <w:tmpl w:val="481A7C32"/>
    <w:lvl w:ilvl="0" w:tplc="12A0D2A0">
      <w:start w:val="1"/>
      <w:numFmt w:val="bullet"/>
      <w:lvlText w:val="•"/>
      <w:lvlJc w:val="left"/>
      <w:pPr>
        <w:tabs>
          <w:tab w:val="num" w:pos="720"/>
        </w:tabs>
        <w:ind w:left="720" w:hanging="360"/>
      </w:pPr>
      <w:rPr>
        <w:rFonts w:ascii="Arial" w:hAnsi="Arial" w:hint="default"/>
      </w:rPr>
    </w:lvl>
    <w:lvl w:ilvl="1" w:tplc="C6A8A64A" w:tentative="1">
      <w:start w:val="1"/>
      <w:numFmt w:val="bullet"/>
      <w:lvlText w:val="•"/>
      <w:lvlJc w:val="left"/>
      <w:pPr>
        <w:tabs>
          <w:tab w:val="num" w:pos="1440"/>
        </w:tabs>
        <w:ind w:left="1440" w:hanging="360"/>
      </w:pPr>
      <w:rPr>
        <w:rFonts w:ascii="Arial" w:hAnsi="Arial" w:hint="default"/>
      </w:rPr>
    </w:lvl>
    <w:lvl w:ilvl="2" w:tplc="0728C5CE" w:tentative="1">
      <w:start w:val="1"/>
      <w:numFmt w:val="bullet"/>
      <w:lvlText w:val="•"/>
      <w:lvlJc w:val="left"/>
      <w:pPr>
        <w:tabs>
          <w:tab w:val="num" w:pos="2160"/>
        </w:tabs>
        <w:ind w:left="2160" w:hanging="360"/>
      </w:pPr>
      <w:rPr>
        <w:rFonts w:ascii="Arial" w:hAnsi="Arial" w:hint="default"/>
      </w:rPr>
    </w:lvl>
    <w:lvl w:ilvl="3" w:tplc="035C6150" w:tentative="1">
      <w:start w:val="1"/>
      <w:numFmt w:val="bullet"/>
      <w:lvlText w:val="•"/>
      <w:lvlJc w:val="left"/>
      <w:pPr>
        <w:tabs>
          <w:tab w:val="num" w:pos="2880"/>
        </w:tabs>
        <w:ind w:left="2880" w:hanging="360"/>
      </w:pPr>
      <w:rPr>
        <w:rFonts w:ascii="Arial" w:hAnsi="Arial" w:hint="default"/>
      </w:rPr>
    </w:lvl>
    <w:lvl w:ilvl="4" w:tplc="C4CEBC70" w:tentative="1">
      <w:start w:val="1"/>
      <w:numFmt w:val="bullet"/>
      <w:lvlText w:val="•"/>
      <w:lvlJc w:val="left"/>
      <w:pPr>
        <w:tabs>
          <w:tab w:val="num" w:pos="3600"/>
        </w:tabs>
        <w:ind w:left="3600" w:hanging="360"/>
      </w:pPr>
      <w:rPr>
        <w:rFonts w:ascii="Arial" w:hAnsi="Arial" w:hint="default"/>
      </w:rPr>
    </w:lvl>
    <w:lvl w:ilvl="5" w:tplc="9B0C902E" w:tentative="1">
      <w:start w:val="1"/>
      <w:numFmt w:val="bullet"/>
      <w:lvlText w:val="•"/>
      <w:lvlJc w:val="left"/>
      <w:pPr>
        <w:tabs>
          <w:tab w:val="num" w:pos="4320"/>
        </w:tabs>
        <w:ind w:left="4320" w:hanging="360"/>
      </w:pPr>
      <w:rPr>
        <w:rFonts w:ascii="Arial" w:hAnsi="Arial" w:hint="default"/>
      </w:rPr>
    </w:lvl>
    <w:lvl w:ilvl="6" w:tplc="CEB201B0" w:tentative="1">
      <w:start w:val="1"/>
      <w:numFmt w:val="bullet"/>
      <w:lvlText w:val="•"/>
      <w:lvlJc w:val="left"/>
      <w:pPr>
        <w:tabs>
          <w:tab w:val="num" w:pos="5040"/>
        </w:tabs>
        <w:ind w:left="5040" w:hanging="360"/>
      </w:pPr>
      <w:rPr>
        <w:rFonts w:ascii="Arial" w:hAnsi="Arial" w:hint="default"/>
      </w:rPr>
    </w:lvl>
    <w:lvl w:ilvl="7" w:tplc="FC6A1E54" w:tentative="1">
      <w:start w:val="1"/>
      <w:numFmt w:val="bullet"/>
      <w:lvlText w:val="•"/>
      <w:lvlJc w:val="left"/>
      <w:pPr>
        <w:tabs>
          <w:tab w:val="num" w:pos="5760"/>
        </w:tabs>
        <w:ind w:left="5760" w:hanging="360"/>
      </w:pPr>
      <w:rPr>
        <w:rFonts w:ascii="Arial" w:hAnsi="Arial" w:hint="default"/>
      </w:rPr>
    </w:lvl>
    <w:lvl w:ilvl="8" w:tplc="D3A039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CF46C1"/>
    <w:multiLevelType w:val="hybridMultilevel"/>
    <w:tmpl w:val="2BF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771127"/>
    <w:multiLevelType w:val="hybridMultilevel"/>
    <w:tmpl w:val="8BCA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4"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6"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
    <w:lvlOverride w:ilvl="0">
      <w:lvl w:ilvl="0" w:tplc="F644120C">
        <w:start w:val="1"/>
        <w:numFmt w:val="decimal"/>
        <w:lvlText w:val="%1."/>
        <w:lvlJc w:val="left"/>
        <w:pPr>
          <w:ind w:left="360" w:hanging="360"/>
        </w:pPr>
      </w:lvl>
    </w:lvlOverride>
    <w:lvlOverride w:ilvl="1">
      <w:lvl w:ilvl="1" w:tplc="A7EA6B4E">
        <w:start w:val="1"/>
        <w:numFmt w:val="lowerRoman"/>
        <w:lvlText w:val="%2)"/>
        <w:lvlJc w:val="left"/>
        <w:pPr>
          <w:ind w:left="1080" w:hanging="360"/>
        </w:pPr>
        <w:rPr>
          <w:rFonts w:ascii="Calibri" w:eastAsia="Calibri" w:hAnsi="Calibri" w:cs="Calibri"/>
        </w:rPr>
      </w:lvl>
    </w:lvlOverride>
    <w:lvlOverride w:ilvl="2">
      <w:lvl w:ilvl="2" w:tplc="FE1E758C" w:tentative="1">
        <w:start w:val="1"/>
        <w:numFmt w:val="lowerRoman"/>
        <w:lvlText w:val="%3."/>
        <w:lvlJc w:val="right"/>
        <w:pPr>
          <w:ind w:left="1800" w:hanging="180"/>
        </w:pPr>
      </w:lvl>
    </w:lvlOverride>
    <w:lvlOverride w:ilvl="3">
      <w:lvl w:ilvl="3" w:tplc="D916AEF0" w:tentative="1">
        <w:start w:val="1"/>
        <w:numFmt w:val="decimal"/>
        <w:lvlText w:val="%4."/>
        <w:lvlJc w:val="left"/>
        <w:pPr>
          <w:ind w:left="2520" w:hanging="360"/>
        </w:pPr>
      </w:lvl>
    </w:lvlOverride>
    <w:lvlOverride w:ilvl="4">
      <w:lvl w:ilvl="4" w:tplc="CB04F354" w:tentative="1">
        <w:start w:val="1"/>
        <w:numFmt w:val="lowerLetter"/>
        <w:lvlText w:val="%5."/>
        <w:lvlJc w:val="left"/>
        <w:pPr>
          <w:ind w:left="3240" w:hanging="360"/>
        </w:pPr>
      </w:lvl>
    </w:lvlOverride>
    <w:lvlOverride w:ilvl="5">
      <w:lvl w:ilvl="5" w:tplc="77CEB912" w:tentative="1">
        <w:start w:val="1"/>
        <w:numFmt w:val="lowerRoman"/>
        <w:lvlText w:val="%6."/>
        <w:lvlJc w:val="right"/>
        <w:pPr>
          <w:ind w:left="3960" w:hanging="180"/>
        </w:pPr>
      </w:lvl>
    </w:lvlOverride>
    <w:lvlOverride w:ilvl="6">
      <w:lvl w:ilvl="6" w:tplc="5DA27BFC" w:tentative="1">
        <w:start w:val="1"/>
        <w:numFmt w:val="decimal"/>
        <w:lvlText w:val="%7."/>
        <w:lvlJc w:val="left"/>
        <w:pPr>
          <w:ind w:left="4680" w:hanging="360"/>
        </w:pPr>
      </w:lvl>
    </w:lvlOverride>
    <w:lvlOverride w:ilvl="7">
      <w:lvl w:ilvl="7" w:tplc="DA1AC1E6" w:tentative="1">
        <w:start w:val="1"/>
        <w:numFmt w:val="lowerLetter"/>
        <w:lvlText w:val="%8."/>
        <w:lvlJc w:val="left"/>
        <w:pPr>
          <w:ind w:left="5400" w:hanging="360"/>
        </w:pPr>
      </w:lvl>
    </w:lvlOverride>
    <w:lvlOverride w:ilvl="8">
      <w:lvl w:ilvl="8" w:tplc="1CC03C6C" w:tentative="1">
        <w:start w:val="1"/>
        <w:numFmt w:val="lowerRoman"/>
        <w:lvlText w:val="%9."/>
        <w:lvlJc w:val="right"/>
        <w:pPr>
          <w:ind w:left="6120" w:hanging="180"/>
        </w:pPr>
      </w:lvl>
    </w:lvlOverride>
  </w:num>
  <w:num w:numId="3">
    <w:abstractNumId w:val="21"/>
  </w:num>
  <w:num w:numId="4">
    <w:abstractNumId w:val="27"/>
  </w:num>
  <w:num w:numId="5">
    <w:abstractNumId w:val="31"/>
  </w:num>
  <w:num w:numId="6">
    <w:abstractNumId w:val="14"/>
  </w:num>
  <w:num w:numId="7">
    <w:abstractNumId w:val="1"/>
  </w:num>
  <w:num w:numId="8">
    <w:abstractNumId w:val="29"/>
  </w:num>
  <w:num w:numId="9">
    <w:abstractNumId w:val="40"/>
  </w:num>
  <w:num w:numId="10">
    <w:abstractNumId w:val="0"/>
  </w:num>
  <w:num w:numId="11">
    <w:abstractNumId w:val="30"/>
  </w:num>
  <w:num w:numId="12">
    <w:abstractNumId w:val="37"/>
  </w:num>
  <w:num w:numId="13">
    <w:abstractNumId w:val="19"/>
  </w:num>
  <w:num w:numId="14">
    <w:abstractNumId w:val="18"/>
  </w:num>
  <w:num w:numId="15">
    <w:abstractNumId w:val="23"/>
  </w:num>
  <w:num w:numId="16">
    <w:abstractNumId w:val="11"/>
  </w:num>
  <w:num w:numId="17">
    <w:abstractNumId w:val="20"/>
  </w:num>
  <w:num w:numId="18">
    <w:abstractNumId w:val="5"/>
  </w:num>
  <w:num w:numId="19">
    <w:abstractNumId w:val="22"/>
  </w:num>
  <w:num w:numId="20">
    <w:abstractNumId w:val="6"/>
  </w:num>
  <w:num w:numId="21">
    <w:abstractNumId w:val="15"/>
  </w:num>
  <w:num w:numId="22">
    <w:abstractNumId w:val="10"/>
  </w:num>
  <w:num w:numId="23">
    <w:abstractNumId w:val="12"/>
  </w:num>
  <w:num w:numId="24">
    <w:abstractNumId w:val="33"/>
  </w:num>
  <w:num w:numId="25">
    <w:abstractNumId w:val="13"/>
  </w:num>
  <w:num w:numId="26">
    <w:abstractNumId w:val="4"/>
  </w:num>
  <w:num w:numId="27">
    <w:abstractNumId w:val="24"/>
  </w:num>
  <w:num w:numId="28">
    <w:abstractNumId w:val="8"/>
  </w:num>
  <w:num w:numId="29">
    <w:abstractNumId w:val="9"/>
  </w:num>
  <w:num w:numId="30">
    <w:abstractNumId w:val="36"/>
  </w:num>
  <w:num w:numId="31">
    <w:abstractNumId w:val="42"/>
  </w:num>
  <w:num w:numId="32">
    <w:abstractNumId w:val="17"/>
  </w:num>
  <w:num w:numId="33">
    <w:abstractNumId w:val="34"/>
  </w:num>
  <w:num w:numId="34">
    <w:abstractNumId w:val="2"/>
  </w:num>
  <w:num w:numId="35">
    <w:abstractNumId w:val="35"/>
  </w:num>
  <w:num w:numId="36">
    <w:abstractNumId w:val="16"/>
  </w:num>
  <w:num w:numId="37">
    <w:abstractNumId w:val="7"/>
  </w:num>
  <w:num w:numId="38">
    <w:abstractNumId w:val="41"/>
  </w:num>
  <w:num w:numId="39">
    <w:abstractNumId w:val="39"/>
  </w:num>
  <w:num w:numId="40">
    <w:abstractNumId w:val="32"/>
  </w:num>
  <w:num w:numId="41">
    <w:abstractNumId w:val="25"/>
  </w:num>
  <w:num w:numId="42">
    <w:abstractNumId w:val="3"/>
  </w:num>
  <w:num w:numId="43">
    <w:abstractNumId w:val="2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73D2"/>
    <w:rsid w:val="00010F5F"/>
    <w:rsid w:val="00013C5D"/>
    <w:rsid w:val="000148D5"/>
    <w:rsid w:val="00016B3C"/>
    <w:rsid w:val="000173CA"/>
    <w:rsid w:val="00021382"/>
    <w:rsid w:val="00023205"/>
    <w:rsid w:val="00031E8E"/>
    <w:rsid w:val="00036EE9"/>
    <w:rsid w:val="0003756A"/>
    <w:rsid w:val="00042BF4"/>
    <w:rsid w:val="0004502B"/>
    <w:rsid w:val="00045D1A"/>
    <w:rsid w:val="00047826"/>
    <w:rsid w:val="0005337F"/>
    <w:rsid w:val="000667C4"/>
    <w:rsid w:val="00071FDA"/>
    <w:rsid w:val="000736BB"/>
    <w:rsid w:val="00074595"/>
    <w:rsid w:val="00074854"/>
    <w:rsid w:val="00075F9A"/>
    <w:rsid w:val="0008021C"/>
    <w:rsid w:val="0008274B"/>
    <w:rsid w:val="0008649F"/>
    <w:rsid w:val="0009714F"/>
    <w:rsid w:val="000A2C2D"/>
    <w:rsid w:val="000B0E24"/>
    <w:rsid w:val="000B526E"/>
    <w:rsid w:val="000B6953"/>
    <w:rsid w:val="000B75CA"/>
    <w:rsid w:val="000C3BB1"/>
    <w:rsid w:val="000C456C"/>
    <w:rsid w:val="000C6909"/>
    <w:rsid w:val="000D0084"/>
    <w:rsid w:val="000E2C4C"/>
    <w:rsid w:val="000E49CD"/>
    <w:rsid w:val="000F020E"/>
    <w:rsid w:val="000F1C40"/>
    <w:rsid w:val="001031D1"/>
    <w:rsid w:val="00112BED"/>
    <w:rsid w:val="00121900"/>
    <w:rsid w:val="0012578D"/>
    <w:rsid w:val="001262F7"/>
    <w:rsid w:val="00127B00"/>
    <w:rsid w:val="001358C4"/>
    <w:rsid w:val="001371D0"/>
    <w:rsid w:val="00137B8C"/>
    <w:rsid w:val="00147510"/>
    <w:rsid w:val="00147F50"/>
    <w:rsid w:val="00150AEE"/>
    <w:rsid w:val="00151BDF"/>
    <w:rsid w:val="00156730"/>
    <w:rsid w:val="001676FE"/>
    <w:rsid w:val="0018388D"/>
    <w:rsid w:val="00185B03"/>
    <w:rsid w:val="001870F7"/>
    <w:rsid w:val="001909E8"/>
    <w:rsid w:val="00191E5B"/>
    <w:rsid w:val="00192097"/>
    <w:rsid w:val="00194E00"/>
    <w:rsid w:val="00194F86"/>
    <w:rsid w:val="00197591"/>
    <w:rsid w:val="0019796D"/>
    <w:rsid w:val="001A643B"/>
    <w:rsid w:val="001A73B8"/>
    <w:rsid w:val="001B0F93"/>
    <w:rsid w:val="001C5788"/>
    <w:rsid w:val="001D5E30"/>
    <w:rsid w:val="001E5626"/>
    <w:rsid w:val="001E5AF3"/>
    <w:rsid w:val="001F26A7"/>
    <w:rsid w:val="001F464C"/>
    <w:rsid w:val="001F4D57"/>
    <w:rsid w:val="001F5203"/>
    <w:rsid w:val="001F716E"/>
    <w:rsid w:val="00201CD2"/>
    <w:rsid w:val="002051E7"/>
    <w:rsid w:val="00205EBD"/>
    <w:rsid w:val="00211658"/>
    <w:rsid w:val="00213212"/>
    <w:rsid w:val="00213420"/>
    <w:rsid w:val="002144D4"/>
    <w:rsid w:val="002205AC"/>
    <w:rsid w:val="00237CB2"/>
    <w:rsid w:val="00240136"/>
    <w:rsid w:val="00263509"/>
    <w:rsid w:val="00263922"/>
    <w:rsid w:val="00264179"/>
    <w:rsid w:val="002702D0"/>
    <w:rsid w:val="002717AB"/>
    <w:rsid w:val="002727F5"/>
    <w:rsid w:val="002731C1"/>
    <w:rsid w:val="00275366"/>
    <w:rsid w:val="00276421"/>
    <w:rsid w:val="00276F07"/>
    <w:rsid w:val="00281184"/>
    <w:rsid w:val="00283FAF"/>
    <w:rsid w:val="002869A5"/>
    <w:rsid w:val="00290887"/>
    <w:rsid w:val="00293D7D"/>
    <w:rsid w:val="002A4310"/>
    <w:rsid w:val="002A7F0E"/>
    <w:rsid w:val="002B0675"/>
    <w:rsid w:val="002B14B9"/>
    <w:rsid w:val="002B2A51"/>
    <w:rsid w:val="002B4B3F"/>
    <w:rsid w:val="002B739A"/>
    <w:rsid w:val="002D0B14"/>
    <w:rsid w:val="002E281D"/>
    <w:rsid w:val="002E76FF"/>
    <w:rsid w:val="002F0F80"/>
    <w:rsid w:val="002F301E"/>
    <w:rsid w:val="002F69AA"/>
    <w:rsid w:val="00301886"/>
    <w:rsid w:val="003116AF"/>
    <w:rsid w:val="00312C18"/>
    <w:rsid w:val="00313A8D"/>
    <w:rsid w:val="0032120B"/>
    <w:rsid w:val="003217B1"/>
    <w:rsid w:val="00327F39"/>
    <w:rsid w:val="00331263"/>
    <w:rsid w:val="0033727A"/>
    <w:rsid w:val="003407E0"/>
    <w:rsid w:val="0035114A"/>
    <w:rsid w:val="0035551B"/>
    <w:rsid w:val="00357691"/>
    <w:rsid w:val="00371881"/>
    <w:rsid w:val="00373681"/>
    <w:rsid w:val="00382717"/>
    <w:rsid w:val="00382743"/>
    <w:rsid w:val="00384F10"/>
    <w:rsid w:val="00384FC6"/>
    <w:rsid w:val="00395A55"/>
    <w:rsid w:val="00397334"/>
    <w:rsid w:val="003A7601"/>
    <w:rsid w:val="003B741C"/>
    <w:rsid w:val="003C3689"/>
    <w:rsid w:val="003D796B"/>
    <w:rsid w:val="003E1E9B"/>
    <w:rsid w:val="003E2B91"/>
    <w:rsid w:val="003E38BD"/>
    <w:rsid w:val="003E48DE"/>
    <w:rsid w:val="003E5F8B"/>
    <w:rsid w:val="003E75FC"/>
    <w:rsid w:val="003F602B"/>
    <w:rsid w:val="003F602C"/>
    <w:rsid w:val="004105A5"/>
    <w:rsid w:val="004141E8"/>
    <w:rsid w:val="00426373"/>
    <w:rsid w:val="00426FEF"/>
    <w:rsid w:val="0043008F"/>
    <w:rsid w:val="00433676"/>
    <w:rsid w:val="0043492B"/>
    <w:rsid w:val="004377C1"/>
    <w:rsid w:val="004411FD"/>
    <w:rsid w:val="00444C24"/>
    <w:rsid w:val="004472E6"/>
    <w:rsid w:val="004539CE"/>
    <w:rsid w:val="00457B01"/>
    <w:rsid w:val="00460F38"/>
    <w:rsid w:val="004634F4"/>
    <w:rsid w:val="0046441F"/>
    <w:rsid w:val="004651CB"/>
    <w:rsid w:val="00465510"/>
    <w:rsid w:val="0047236A"/>
    <w:rsid w:val="00480D08"/>
    <w:rsid w:val="00481330"/>
    <w:rsid w:val="00481E6B"/>
    <w:rsid w:val="00484074"/>
    <w:rsid w:val="00490541"/>
    <w:rsid w:val="00491FFC"/>
    <w:rsid w:val="004A2138"/>
    <w:rsid w:val="004A5FC6"/>
    <w:rsid w:val="004A6A3E"/>
    <w:rsid w:val="004B0B4C"/>
    <w:rsid w:val="004B6155"/>
    <w:rsid w:val="004B64FD"/>
    <w:rsid w:val="004B74B7"/>
    <w:rsid w:val="004C22F8"/>
    <w:rsid w:val="004D077F"/>
    <w:rsid w:val="00502D17"/>
    <w:rsid w:val="005058FB"/>
    <w:rsid w:val="005072E6"/>
    <w:rsid w:val="00511087"/>
    <w:rsid w:val="00512035"/>
    <w:rsid w:val="00513DC6"/>
    <w:rsid w:val="00514E8C"/>
    <w:rsid w:val="00515172"/>
    <w:rsid w:val="00521610"/>
    <w:rsid w:val="00521D64"/>
    <w:rsid w:val="005270E1"/>
    <w:rsid w:val="005343AF"/>
    <w:rsid w:val="0054214F"/>
    <w:rsid w:val="005426B9"/>
    <w:rsid w:val="0055231F"/>
    <w:rsid w:val="00556ED8"/>
    <w:rsid w:val="00562E01"/>
    <w:rsid w:val="0057050F"/>
    <w:rsid w:val="00572854"/>
    <w:rsid w:val="00575212"/>
    <w:rsid w:val="0057577D"/>
    <w:rsid w:val="005901B7"/>
    <w:rsid w:val="005A35BC"/>
    <w:rsid w:val="005B4773"/>
    <w:rsid w:val="005C02B9"/>
    <w:rsid w:val="005C38C4"/>
    <w:rsid w:val="005D1416"/>
    <w:rsid w:val="005D2057"/>
    <w:rsid w:val="005D63C9"/>
    <w:rsid w:val="005D7F9D"/>
    <w:rsid w:val="005E590A"/>
    <w:rsid w:val="005F6FC7"/>
    <w:rsid w:val="005F7490"/>
    <w:rsid w:val="00615675"/>
    <w:rsid w:val="00615F35"/>
    <w:rsid w:val="00617AA2"/>
    <w:rsid w:val="006211A7"/>
    <w:rsid w:val="00622047"/>
    <w:rsid w:val="00636101"/>
    <w:rsid w:val="006366C5"/>
    <w:rsid w:val="00637C59"/>
    <w:rsid w:val="0065291E"/>
    <w:rsid w:val="00654F2F"/>
    <w:rsid w:val="006605C8"/>
    <w:rsid w:val="0067422C"/>
    <w:rsid w:val="00677377"/>
    <w:rsid w:val="0067795B"/>
    <w:rsid w:val="006864FE"/>
    <w:rsid w:val="0069204C"/>
    <w:rsid w:val="00696119"/>
    <w:rsid w:val="006A7455"/>
    <w:rsid w:val="006B0749"/>
    <w:rsid w:val="006C2B9F"/>
    <w:rsid w:val="006C35BF"/>
    <w:rsid w:val="006C7070"/>
    <w:rsid w:val="006C75A8"/>
    <w:rsid w:val="006D19DF"/>
    <w:rsid w:val="006E0E92"/>
    <w:rsid w:val="006E15FE"/>
    <w:rsid w:val="00717C50"/>
    <w:rsid w:val="00721541"/>
    <w:rsid w:val="00723EF6"/>
    <w:rsid w:val="00724DA4"/>
    <w:rsid w:val="0073312D"/>
    <w:rsid w:val="00734664"/>
    <w:rsid w:val="00735AD2"/>
    <w:rsid w:val="00735C9F"/>
    <w:rsid w:val="0074181F"/>
    <w:rsid w:val="007422E5"/>
    <w:rsid w:val="00742F01"/>
    <w:rsid w:val="00744E9B"/>
    <w:rsid w:val="00745BE6"/>
    <w:rsid w:val="00770C76"/>
    <w:rsid w:val="007724FC"/>
    <w:rsid w:val="007743FF"/>
    <w:rsid w:val="00774856"/>
    <w:rsid w:val="00776DFC"/>
    <w:rsid w:val="00776F25"/>
    <w:rsid w:val="00783C94"/>
    <w:rsid w:val="007842BE"/>
    <w:rsid w:val="00787C6A"/>
    <w:rsid w:val="00790854"/>
    <w:rsid w:val="00790B9A"/>
    <w:rsid w:val="00793AE3"/>
    <w:rsid w:val="0079598E"/>
    <w:rsid w:val="007960B6"/>
    <w:rsid w:val="007975AE"/>
    <w:rsid w:val="007A3B36"/>
    <w:rsid w:val="007A4DF7"/>
    <w:rsid w:val="007C4B78"/>
    <w:rsid w:val="007D6054"/>
    <w:rsid w:val="007D6648"/>
    <w:rsid w:val="007E1CAD"/>
    <w:rsid w:val="007E4070"/>
    <w:rsid w:val="007F1EA5"/>
    <w:rsid w:val="007F4A4F"/>
    <w:rsid w:val="007F6761"/>
    <w:rsid w:val="00803D37"/>
    <w:rsid w:val="008043AB"/>
    <w:rsid w:val="00805096"/>
    <w:rsid w:val="00815B55"/>
    <w:rsid w:val="00825E06"/>
    <w:rsid w:val="00836CD7"/>
    <w:rsid w:val="00845DF8"/>
    <w:rsid w:val="00855A7A"/>
    <w:rsid w:val="00860252"/>
    <w:rsid w:val="00861409"/>
    <w:rsid w:val="00874DAD"/>
    <w:rsid w:val="008755D2"/>
    <w:rsid w:val="008836AC"/>
    <w:rsid w:val="00884121"/>
    <w:rsid w:val="00885D58"/>
    <w:rsid w:val="00893C11"/>
    <w:rsid w:val="00897964"/>
    <w:rsid w:val="008A16FA"/>
    <w:rsid w:val="008A4B89"/>
    <w:rsid w:val="008A5286"/>
    <w:rsid w:val="008B052A"/>
    <w:rsid w:val="008B6003"/>
    <w:rsid w:val="008C0930"/>
    <w:rsid w:val="008C18A8"/>
    <w:rsid w:val="008D1628"/>
    <w:rsid w:val="008D4E5A"/>
    <w:rsid w:val="008D5B43"/>
    <w:rsid w:val="008D65BA"/>
    <w:rsid w:val="008E0F2C"/>
    <w:rsid w:val="008F5B2F"/>
    <w:rsid w:val="008F784D"/>
    <w:rsid w:val="0091714F"/>
    <w:rsid w:val="00922E97"/>
    <w:rsid w:val="00923D9B"/>
    <w:rsid w:val="0093233B"/>
    <w:rsid w:val="00934AD7"/>
    <w:rsid w:val="00944870"/>
    <w:rsid w:val="00945B41"/>
    <w:rsid w:val="009460E0"/>
    <w:rsid w:val="00947B0E"/>
    <w:rsid w:val="00947BB9"/>
    <w:rsid w:val="00947E35"/>
    <w:rsid w:val="00955AFD"/>
    <w:rsid w:val="009603E9"/>
    <w:rsid w:val="009611F6"/>
    <w:rsid w:val="0096392D"/>
    <w:rsid w:val="009652D0"/>
    <w:rsid w:val="00966431"/>
    <w:rsid w:val="00970B8A"/>
    <w:rsid w:val="009737A4"/>
    <w:rsid w:val="00991931"/>
    <w:rsid w:val="0099357C"/>
    <w:rsid w:val="009950A4"/>
    <w:rsid w:val="00996318"/>
    <w:rsid w:val="009979C0"/>
    <w:rsid w:val="009A2890"/>
    <w:rsid w:val="009A50CB"/>
    <w:rsid w:val="009A628F"/>
    <w:rsid w:val="009B1382"/>
    <w:rsid w:val="009B6BFD"/>
    <w:rsid w:val="009C0B89"/>
    <w:rsid w:val="009C356F"/>
    <w:rsid w:val="009C6BCC"/>
    <w:rsid w:val="009D0374"/>
    <w:rsid w:val="009E4089"/>
    <w:rsid w:val="009F6F1E"/>
    <w:rsid w:val="00A06432"/>
    <w:rsid w:val="00A15AEB"/>
    <w:rsid w:val="00A2260F"/>
    <w:rsid w:val="00A26278"/>
    <w:rsid w:val="00A34ABC"/>
    <w:rsid w:val="00A35CF5"/>
    <w:rsid w:val="00A41FBD"/>
    <w:rsid w:val="00A63C4D"/>
    <w:rsid w:val="00A74D07"/>
    <w:rsid w:val="00A77B8F"/>
    <w:rsid w:val="00A81CB1"/>
    <w:rsid w:val="00A84285"/>
    <w:rsid w:val="00A85197"/>
    <w:rsid w:val="00A864AF"/>
    <w:rsid w:val="00A870AE"/>
    <w:rsid w:val="00A87E2B"/>
    <w:rsid w:val="00A92E12"/>
    <w:rsid w:val="00AA0E8C"/>
    <w:rsid w:val="00AA6E10"/>
    <w:rsid w:val="00AB06B7"/>
    <w:rsid w:val="00AC7EA8"/>
    <w:rsid w:val="00AD181B"/>
    <w:rsid w:val="00AD6533"/>
    <w:rsid w:val="00AD6C7B"/>
    <w:rsid w:val="00AD77F1"/>
    <w:rsid w:val="00AE0D83"/>
    <w:rsid w:val="00AE1501"/>
    <w:rsid w:val="00AE26E5"/>
    <w:rsid w:val="00AE2A41"/>
    <w:rsid w:val="00B014CD"/>
    <w:rsid w:val="00B03192"/>
    <w:rsid w:val="00B053CC"/>
    <w:rsid w:val="00B10490"/>
    <w:rsid w:val="00B178A9"/>
    <w:rsid w:val="00B20E6D"/>
    <w:rsid w:val="00B407D8"/>
    <w:rsid w:val="00B41D77"/>
    <w:rsid w:val="00B54524"/>
    <w:rsid w:val="00B55724"/>
    <w:rsid w:val="00B56AA2"/>
    <w:rsid w:val="00B660F5"/>
    <w:rsid w:val="00B726F3"/>
    <w:rsid w:val="00B7434D"/>
    <w:rsid w:val="00B75B18"/>
    <w:rsid w:val="00B8170B"/>
    <w:rsid w:val="00B81E27"/>
    <w:rsid w:val="00BA482F"/>
    <w:rsid w:val="00BA5668"/>
    <w:rsid w:val="00BA6172"/>
    <w:rsid w:val="00BA744F"/>
    <w:rsid w:val="00BB037A"/>
    <w:rsid w:val="00BB7920"/>
    <w:rsid w:val="00BC2CA7"/>
    <w:rsid w:val="00BD3C1D"/>
    <w:rsid w:val="00BD5425"/>
    <w:rsid w:val="00BE19CF"/>
    <w:rsid w:val="00BE4D30"/>
    <w:rsid w:val="00BE5BA0"/>
    <w:rsid w:val="00BE5D1F"/>
    <w:rsid w:val="00BE6863"/>
    <w:rsid w:val="00C00E96"/>
    <w:rsid w:val="00C01E78"/>
    <w:rsid w:val="00C065F2"/>
    <w:rsid w:val="00C0785A"/>
    <w:rsid w:val="00C102D8"/>
    <w:rsid w:val="00C12319"/>
    <w:rsid w:val="00C2520C"/>
    <w:rsid w:val="00C311B5"/>
    <w:rsid w:val="00C35D5A"/>
    <w:rsid w:val="00C40BA0"/>
    <w:rsid w:val="00C423AF"/>
    <w:rsid w:val="00C431DA"/>
    <w:rsid w:val="00C46C8F"/>
    <w:rsid w:val="00C47F6E"/>
    <w:rsid w:val="00C53527"/>
    <w:rsid w:val="00C702FF"/>
    <w:rsid w:val="00C75667"/>
    <w:rsid w:val="00C859FC"/>
    <w:rsid w:val="00C85E6D"/>
    <w:rsid w:val="00CA0FAD"/>
    <w:rsid w:val="00CA350F"/>
    <w:rsid w:val="00CA4CEC"/>
    <w:rsid w:val="00CB13E3"/>
    <w:rsid w:val="00CC04AF"/>
    <w:rsid w:val="00CC0757"/>
    <w:rsid w:val="00CC104E"/>
    <w:rsid w:val="00D02418"/>
    <w:rsid w:val="00D21616"/>
    <w:rsid w:val="00D230BA"/>
    <w:rsid w:val="00D317DE"/>
    <w:rsid w:val="00D33232"/>
    <w:rsid w:val="00D336AE"/>
    <w:rsid w:val="00D36CED"/>
    <w:rsid w:val="00D448ED"/>
    <w:rsid w:val="00D51AB3"/>
    <w:rsid w:val="00D56286"/>
    <w:rsid w:val="00D70503"/>
    <w:rsid w:val="00D726EC"/>
    <w:rsid w:val="00D727F5"/>
    <w:rsid w:val="00D7464B"/>
    <w:rsid w:val="00D75AA8"/>
    <w:rsid w:val="00D75F0B"/>
    <w:rsid w:val="00D77E52"/>
    <w:rsid w:val="00D81CB1"/>
    <w:rsid w:val="00D85346"/>
    <w:rsid w:val="00D905BB"/>
    <w:rsid w:val="00D9117A"/>
    <w:rsid w:val="00D93AAF"/>
    <w:rsid w:val="00D959CB"/>
    <w:rsid w:val="00D97329"/>
    <w:rsid w:val="00DA2DF8"/>
    <w:rsid w:val="00DA33B8"/>
    <w:rsid w:val="00DA5446"/>
    <w:rsid w:val="00DA669B"/>
    <w:rsid w:val="00DA71EB"/>
    <w:rsid w:val="00DB2640"/>
    <w:rsid w:val="00DB4DBB"/>
    <w:rsid w:val="00DB605F"/>
    <w:rsid w:val="00DB750F"/>
    <w:rsid w:val="00DC5F6B"/>
    <w:rsid w:val="00DC6532"/>
    <w:rsid w:val="00DC71BA"/>
    <w:rsid w:val="00DD6683"/>
    <w:rsid w:val="00DE3A2F"/>
    <w:rsid w:val="00DE3AA4"/>
    <w:rsid w:val="00DE5206"/>
    <w:rsid w:val="00DE5CB7"/>
    <w:rsid w:val="00DF5EC9"/>
    <w:rsid w:val="00E0060D"/>
    <w:rsid w:val="00E1044B"/>
    <w:rsid w:val="00E141A9"/>
    <w:rsid w:val="00E17181"/>
    <w:rsid w:val="00E227FF"/>
    <w:rsid w:val="00E22B58"/>
    <w:rsid w:val="00E2576F"/>
    <w:rsid w:val="00E3202E"/>
    <w:rsid w:val="00E40C47"/>
    <w:rsid w:val="00E43708"/>
    <w:rsid w:val="00E55CF9"/>
    <w:rsid w:val="00E6164B"/>
    <w:rsid w:val="00E65FD9"/>
    <w:rsid w:val="00E73CAF"/>
    <w:rsid w:val="00E74B0B"/>
    <w:rsid w:val="00E805EE"/>
    <w:rsid w:val="00E85BA7"/>
    <w:rsid w:val="00EB4F5B"/>
    <w:rsid w:val="00EB616D"/>
    <w:rsid w:val="00EB6ABD"/>
    <w:rsid w:val="00EB6F04"/>
    <w:rsid w:val="00EB78CC"/>
    <w:rsid w:val="00EC146F"/>
    <w:rsid w:val="00EC17D6"/>
    <w:rsid w:val="00EC1F6C"/>
    <w:rsid w:val="00EC21D8"/>
    <w:rsid w:val="00EC713A"/>
    <w:rsid w:val="00ED22BC"/>
    <w:rsid w:val="00ED2AB4"/>
    <w:rsid w:val="00ED7D4A"/>
    <w:rsid w:val="00EE0645"/>
    <w:rsid w:val="00EE1A0B"/>
    <w:rsid w:val="00EE3779"/>
    <w:rsid w:val="00EF39D9"/>
    <w:rsid w:val="00F06937"/>
    <w:rsid w:val="00F13500"/>
    <w:rsid w:val="00F135BF"/>
    <w:rsid w:val="00F161EF"/>
    <w:rsid w:val="00F3378D"/>
    <w:rsid w:val="00F3455C"/>
    <w:rsid w:val="00F35167"/>
    <w:rsid w:val="00F407ED"/>
    <w:rsid w:val="00F4217A"/>
    <w:rsid w:val="00F44694"/>
    <w:rsid w:val="00F46BBB"/>
    <w:rsid w:val="00F47FAE"/>
    <w:rsid w:val="00F51526"/>
    <w:rsid w:val="00F53BE4"/>
    <w:rsid w:val="00F609DB"/>
    <w:rsid w:val="00F60B6F"/>
    <w:rsid w:val="00F6163E"/>
    <w:rsid w:val="00F6296D"/>
    <w:rsid w:val="00F63DE6"/>
    <w:rsid w:val="00F73129"/>
    <w:rsid w:val="00F73465"/>
    <w:rsid w:val="00F83D16"/>
    <w:rsid w:val="00F84E48"/>
    <w:rsid w:val="00F91B93"/>
    <w:rsid w:val="00F91FA3"/>
    <w:rsid w:val="00F9632B"/>
    <w:rsid w:val="00FA1A9D"/>
    <w:rsid w:val="00FA1BE9"/>
    <w:rsid w:val="00FA4F29"/>
    <w:rsid w:val="00FA6AEB"/>
    <w:rsid w:val="00FA79EC"/>
    <w:rsid w:val="00FB01E1"/>
    <w:rsid w:val="00FB5BB8"/>
    <w:rsid w:val="00FC53B1"/>
    <w:rsid w:val="00FC7393"/>
    <w:rsid w:val="00FD074C"/>
    <w:rsid w:val="00FD1446"/>
    <w:rsid w:val="00FD1FD7"/>
    <w:rsid w:val="00FD31B6"/>
    <w:rsid w:val="00FD547E"/>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719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511087"/>
    <w:rPr>
      <w:color w:val="605E5C"/>
      <w:shd w:val="clear" w:color="auto" w:fill="E1DFDD"/>
    </w:rPr>
  </w:style>
  <w:style w:type="character" w:styleId="FollowedHyperlink">
    <w:name w:val="FollowedHyperlink"/>
    <w:basedOn w:val="DefaultParagraphFont"/>
    <w:uiPriority w:val="99"/>
    <w:semiHidden/>
    <w:unhideWhenUsed/>
    <w:rsid w:val="00790B9A"/>
    <w:rPr>
      <w:color w:val="FF00FF" w:themeColor="followedHyperlink"/>
      <w:u w:val="single"/>
    </w:rPr>
  </w:style>
  <w:style w:type="paragraph" w:styleId="Footer">
    <w:name w:val="footer"/>
    <w:basedOn w:val="Normal"/>
    <w:link w:val="FooterChar"/>
    <w:uiPriority w:val="99"/>
    <w:unhideWhenUsed/>
    <w:rsid w:val="00147510"/>
    <w:pPr>
      <w:tabs>
        <w:tab w:val="center" w:pos="4513"/>
        <w:tab w:val="right" w:pos="9026"/>
      </w:tabs>
    </w:pPr>
  </w:style>
  <w:style w:type="character" w:customStyle="1" w:styleId="FooterChar">
    <w:name w:val="Footer Char"/>
    <w:basedOn w:val="DefaultParagraphFont"/>
    <w:link w:val="Footer"/>
    <w:uiPriority w:val="99"/>
    <w:rsid w:val="00147510"/>
    <w:rPr>
      <w:sz w:val="24"/>
      <w:szCs w:val="24"/>
      <w:lang w:val="en-US"/>
    </w:rPr>
  </w:style>
  <w:style w:type="character" w:styleId="UnresolvedMention">
    <w:name w:val="Unresolved Mention"/>
    <w:basedOn w:val="DefaultParagraphFont"/>
    <w:uiPriority w:val="99"/>
    <w:semiHidden/>
    <w:unhideWhenUsed/>
    <w:rsid w:val="00EC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499856586">
      <w:bodyDiv w:val="1"/>
      <w:marLeft w:val="0"/>
      <w:marRight w:val="0"/>
      <w:marTop w:val="0"/>
      <w:marBottom w:val="0"/>
      <w:divBdr>
        <w:top w:val="none" w:sz="0" w:space="0" w:color="auto"/>
        <w:left w:val="none" w:sz="0" w:space="0" w:color="auto"/>
        <w:bottom w:val="none" w:sz="0" w:space="0" w:color="auto"/>
        <w:right w:val="none" w:sz="0" w:space="0" w:color="auto"/>
      </w:divBdr>
      <w:divsChild>
        <w:div w:id="166216287">
          <w:marLeft w:val="547"/>
          <w:marRight w:val="0"/>
          <w:marTop w:val="0"/>
          <w:marBottom w:val="0"/>
          <w:divBdr>
            <w:top w:val="none" w:sz="0" w:space="0" w:color="auto"/>
            <w:left w:val="none" w:sz="0" w:space="0" w:color="auto"/>
            <w:bottom w:val="none" w:sz="0" w:space="0" w:color="auto"/>
            <w:right w:val="none" w:sz="0" w:space="0" w:color="auto"/>
          </w:divBdr>
        </w:div>
        <w:div w:id="25452517">
          <w:marLeft w:val="547"/>
          <w:marRight w:val="0"/>
          <w:marTop w:val="0"/>
          <w:marBottom w:val="0"/>
          <w:divBdr>
            <w:top w:val="none" w:sz="0" w:space="0" w:color="auto"/>
            <w:left w:val="none" w:sz="0" w:space="0" w:color="auto"/>
            <w:bottom w:val="none" w:sz="0" w:space="0" w:color="auto"/>
            <w:right w:val="none" w:sz="0" w:space="0" w:color="auto"/>
          </w:divBdr>
        </w:div>
        <w:div w:id="1207716937">
          <w:marLeft w:val="547"/>
          <w:marRight w:val="0"/>
          <w:marTop w:val="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38664820">
      <w:bodyDiv w:val="1"/>
      <w:marLeft w:val="0"/>
      <w:marRight w:val="0"/>
      <w:marTop w:val="0"/>
      <w:marBottom w:val="0"/>
      <w:divBdr>
        <w:top w:val="none" w:sz="0" w:space="0" w:color="auto"/>
        <w:left w:val="none" w:sz="0" w:space="0" w:color="auto"/>
        <w:bottom w:val="none" w:sz="0" w:space="0" w:color="auto"/>
        <w:right w:val="none" w:sz="0" w:space="0" w:color="auto"/>
      </w:divBdr>
      <w:divsChild>
        <w:div w:id="478687973">
          <w:marLeft w:val="0"/>
          <w:marRight w:val="0"/>
          <w:marTop w:val="0"/>
          <w:marBottom w:val="0"/>
          <w:divBdr>
            <w:top w:val="none" w:sz="0" w:space="0" w:color="auto"/>
            <w:left w:val="none" w:sz="0" w:space="0" w:color="auto"/>
            <w:bottom w:val="none" w:sz="0" w:space="0" w:color="auto"/>
            <w:right w:val="none" w:sz="0" w:space="0" w:color="auto"/>
          </w:divBdr>
        </w:div>
        <w:div w:id="567809887">
          <w:marLeft w:val="0"/>
          <w:marRight w:val="0"/>
          <w:marTop w:val="0"/>
          <w:marBottom w:val="0"/>
          <w:divBdr>
            <w:top w:val="none" w:sz="0" w:space="0" w:color="auto"/>
            <w:left w:val="none" w:sz="0" w:space="0" w:color="auto"/>
            <w:bottom w:val="none" w:sz="0" w:space="0" w:color="auto"/>
            <w:right w:val="none" w:sz="0" w:space="0" w:color="auto"/>
          </w:divBdr>
        </w:div>
        <w:div w:id="641544337">
          <w:marLeft w:val="0"/>
          <w:marRight w:val="0"/>
          <w:marTop w:val="0"/>
          <w:marBottom w:val="0"/>
          <w:divBdr>
            <w:top w:val="none" w:sz="0" w:space="0" w:color="auto"/>
            <w:left w:val="none" w:sz="0" w:space="0" w:color="auto"/>
            <w:bottom w:val="none" w:sz="0" w:space="0" w:color="auto"/>
            <w:right w:val="none" w:sz="0" w:space="0" w:color="auto"/>
          </w:divBdr>
        </w:div>
        <w:div w:id="1193878887">
          <w:marLeft w:val="0"/>
          <w:marRight w:val="0"/>
          <w:marTop w:val="0"/>
          <w:marBottom w:val="0"/>
          <w:divBdr>
            <w:top w:val="none" w:sz="0" w:space="0" w:color="auto"/>
            <w:left w:val="none" w:sz="0" w:space="0" w:color="auto"/>
            <w:bottom w:val="none" w:sz="0" w:space="0" w:color="auto"/>
            <w:right w:val="none" w:sz="0" w:space="0" w:color="auto"/>
          </w:divBdr>
        </w:div>
        <w:div w:id="73405760">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39388198">
          <w:marLeft w:val="0"/>
          <w:marRight w:val="0"/>
          <w:marTop w:val="0"/>
          <w:marBottom w:val="0"/>
          <w:divBdr>
            <w:top w:val="none" w:sz="0" w:space="0" w:color="auto"/>
            <w:left w:val="none" w:sz="0" w:space="0" w:color="auto"/>
            <w:bottom w:val="none" w:sz="0" w:space="0" w:color="auto"/>
            <w:right w:val="none" w:sz="0" w:space="0" w:color="auto"/>
          </w:divBdr>
        </w:div>
        <w:div w:id="1654525962">
          <w:marLeft w:val="0"/>
          <w:marRight w:val="0"/>
          <w:marTop w:val="0"/>
          <w:marBottom w:val="0"/>
          <w:divBdr>
            <w:top w:val="none" w:sz="0" w:space="0" w:color="auto"/>
            <w:left w:val="none" w:sz="0" w:space="0" w:color="auto"/>
            <w:bottom w:val="none" w:sz="0" w:space="0" w:color="auto"/>
            <w:right w:val="none" w:sz="0" w:space="0" w:color="auto"/>
          </w:divBdr>
        </w:div>
        <w:div w:id="1323578546">
          <w:marLeft w:val="0"/>
          <w:marRight w:val="0"/>
          <w:marTop w:val="0"/>
          <w:marBottom w:val="0"/>
          <w:divBdr>
            <w:top w:val="none" w:sz="0" w:space="0" w:color="auto"/>
            <w:left w:val="none" w:sz="0" w:space="0" w:color="auto"/>
            <w:bottom w:val="none" w:sz="0" w:space="0" w:color="auto"/>
            <w:right w:val="none" w:sz="0" w:space="0" w:color="auto"/>
          </w:divBdr>
        </w:div>
        <w:div w:id="703140805">
          <w:marLeft w:val="0"/>
          <w:marRight w:val="0"/>
          <w:marTop w:val="0"/>
          <w:marBottom w:val="0"/>
          <w:divBdr>
            <w:top w:val="none" w:sz="0" w:space="0" w:color="auto"/>
            <w:left w:val="none" w:sz="0" w:space="0" w:color="auto"/>
            <w:bottom w:val="none" w:sz="0" w:space="0" w:color="auto"/>
            <w:right w:val="none" w:sz="0" w:space="0" w:color="auto"/>
          </w:divBdr>
        </w:div>
        <w:div w:id="79372188">
          <w:marLeft w:val="0"/>
          <w:marRight w:val="0"/>
          <w:marTop w:val="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sparents.org.uk/wp-content/uploads/2020/12/PC-meeting-Dec-20-ALL-SLIDES.pptx" TargetMode="External"/><Relationship Id="rId5" Type="http://schemas.openxmlformats.org/officeDocument/2006/relationships/webSettings" Target="webSettings.xml"/><Relationship Id="rId10" Type="http://schemas.openxmlformats.org/officeDocument/2006/relationships/hyperlink" Target="https://phsparents.org.uk/wp-content/uploads/2020/12/PC-meeting-Dec-20-ALL-SLIDES.pptx" TargetMode="External"/><Relationship Id="rId4" Type="http://schemas.openxmlformats.org/officeDocument/2006/relationships/settings" Target="settings.xml"/><Relationship Id="rId9" Type="http://schemas.openxmlformats.org/officeDocument/2006/relationships/hyperlink" Target="https://phsparents.org.uk/wp-content/uploads/2020/12/PC-meeting-Dec-20-ALL-SLIDES.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EF7A-F603-4239-95BA-30EBF29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dc:description>Classified as OA and Neither on 11/03/2020 by slh854</dc:description>
  <cp:lastModifiedBy>claire.barrett@untangledweb.uk.com</cp:lastModifiedBy>
  <cp:revision>9</cp:revision>
  <cp:lastPrinted>2020-03-11T09:09:00Z</cp:lastPrinted>
  <dcterms:created xsi:type="dcterms:W3CDTF">2021-01-03T12:26:00Z</dcterms:created>
  <dcterms:modified xsi:type="dcterms:W3CDTF">2021-01-11T10:34:00Z</dcterms:modified>
</cp:coreProperties>
</file>